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0BC3" w14:textId="263AE522" w:rsidR="0027149B" w:rsidRDefault="0027149B" w:rsidP="00631F4C">
      <w:pPr>
        <w:pStyle w:val="Heading1"/>
      </w:pPr>
      <w:r>
        <w:rPr>
          <w:noProof/>
        </w:rPr>
        <w:drawing>
          <wp:inline distT="0" distB="0" distL="0" distR="0" wp14:anchorId="3C750E23" wp14:editId="7B256C50">
            <wp:extent cx="3261607" cy="781050"/>
            <wp:effectExtent l="0" t="0" r="0" b="0"/>
            <wp:docPr id="1" name="Picture 1" descr="logo l g p s Local Government Pension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 g p s Local Government Pension Sche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8430" cy="785079"/>
                    </a:xfrm>
                    <a:prstGeom prst="rect">
                      <a:avLst/>
                    </a:prstGeom>
                    <a:noFill/>
                    <a:ln>
                      <a:noFill/>
                    </a:ln>
                  </pic:spPr>
                </pic:pic>
              </a:graphicData>
            </a:graphic>
          </wp:inline>
        </w:drawing>
      </w:r>
    </w:p>
    <w:p w14:paraId="240E3D52" w14:textId="332A96C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5328E7">
      <w:pPr>
        <w:pStyle w:val="Heading2"/>
      </w:pPr>
      <w:r w:rsidRPr="005328E7">
        <w:t>Contents</w:t>
      </w:r>
    </w:p>
    <w:p w14:paraId="3EB20AB7" w14:textId="46358B64" w:rsidR="005328E7" w:rsidRDefault="00027424">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r>
        <w:rPr>
          <w:lang w:val="en-US"/>
        </w:rPr>
        <w:fldChar w:fldCharType="begin"/>
      </w:r>
      <w:r>
        <w:instrText xml:space="preserve"> TOC \o "2-3" \h \z \u </w:instrText>
      </w:r>
      <w:r>
        <w:rPr>
          <w:lang w:val="en-US"/>
        </w:rPr>
        <w:fldChar w:fldCharType="separate"/>
      </w:r>
      <w:hyperlink w:anchor="_Toc166849584" w:history="1">
        <w:r w:rsidR="005328E7" w:rsidRPr="008E078B">
          <w:rPr>
            <w:rStyle w:val="Hyperlink"/>
            <w:noProof/>
          </w:rPr>
          <w:t>Introduction</w:t>
        </w:r>
        <w:r w:rsidR="005328E7">
          <w:rPr>
            <w:noProof/>
            <w:webHidden/>
          </w:rPr>
          <w:tab/>
        </w:r>
        <w:r w:rsidR="005328E7">
          <w:rPr>
            <w:noProof/>
            <w:webHidden/>
          </w:rPr>
          <w:fldChar w:fldCharType="begin"/>
        </w:r>
        <w:r w:rsidR="005328E7">
          <w:rPr>
            <w:noProof/>
            <w:webHidden/>
          </w:rPr>
          <w:instrText xml:space="preserve"> PAGEREF _Toc166849584 \h </w:instrText>
        </w:r>
        <w:r w:rsidR="005328E7">
          <w:rPr>
            <w:noProof/>
            <w:webHidden/>
          </w:rPr>
        </w:r>
        <w:r w:rsidR="005328E7">
          <w:rPr>
            <w:noProof/>
            <w:webHidden/>
          </w:rPr>
          <w:fldChar w:fldCharType="separate"/>
        </w:r>
        <w:r w:rsidR="005328E7">
          <w:rPr>
            <w:noProof/>
            <w:webHidden/>
          </w:rPr>
          <w:t>4</w:t>
        </w:r>
        <w:r w:rsidR="005328E7">
          <w:rPr>
            <w:noProof/>
            <w:webHidden/>
          </w:rPr>
          <w:fldChar w:fldCharType="end"/>
        </w:r>
      </w:hyperlink>
    </w:p>
    <w:p w14:paraId="4F51DD74" w14:textId="626B6BD1"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85" w:history="1">
        <w:r w:rsidR="005328E7" w:rsidRPr="008E078B">
          <w:rPr>
            <w:rStyle w:val="Hyperlink"/>
            <w:rFonts w:eastAsia="Calibri"/>
            <w:noProof/>
          </w:rPr>
          <w:t>Your Pensions Choice</w:t>
        </w:r>
        <w:r w:rsidR="005328E7">
          <w:rPr>
            <w:noProof/>
            <w:webHidden/>
          </w:rPr>
          <w:tab/>
        </w:r>
        <w:r w:rsidR="005328E7">
          <w:rPr>
            <w:noProof/>
            <w:webHidden/>
          </w:rPr>
          <w:fldChar w:fldCharType="begin"/>
        </w:r>
        <w:r w:rsidR="005328E7">
          <w:rPr>
            <w:noProof/>
            <w:webHidden/>
          </w:rPr>
          <w:instrText xml:space="preserve"> PAGEREF _Toc166849585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12A99637" w14:textId="2385D791"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6" w:history="1">
        <w:r w:rsidR="005328E7" w:rsidRPr="008E078B">
          <w:rPr>
            <w:rStyle w:val="Hyperlink"/>
            <w:noProof/>
          </w:rPr>
          <w:t>Personal pension plans and stakeholder pension schemes</w:t>
        </w:r>
        <w:r w:rsidR="005328E7">
          <w:rPr>
            <w:noProof/>
            <w:webHidden/>
          </w:rPr>
          <w:tab/>
        </w:r>
        <w:r w:rsidR="005328E7">
          <w:rPr>
            <w:noProof/>
            <w:webHidden/>
          </w:rPr>
          <w:fldChar w:fldCharType="begin"/>
        </w:r>
        <w:r w:rsidR="005328E7">
          <w:rPr>
            <w:noProof/>
            <w:webHidden/>
          </w:rPr>
          <w:instrText xml:space="preserve"> PAGEREF _Toc166849586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0EF4851D" w14:textId="2511E240"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7" w:history="1">
        <w:r w:rsidR="005328E7" w:rsidRPr="008E078B">
          <w:rPr>
            <w:rStyle w:val="Hyperlink"/>
            <w:noProof/>
          </w:rPr>
          <w:t>Local Government Pension Scheme</w:t>
        </w:r>
        <w:r w:rsidR="005328E7">
          <w:rPr>
            <w:noProof/>
            <w:webHidden/>
          </w:rPr>
          <w:tab/>
        </w:r>
        <w:r w:rsidR="005328E7">
          <w:rPr>
            <w:noProof/>
            <w:webHidden/>
          </w:rPr>
          <w:fldChar w:fldCharType="begin"/>
        </w:r>
        <w:r w:rsidR="005328E7">
          <w:rPr>
            <w:noProof/>
            <w:webHidden/>
          </w:rPr>
          <w:instrText xml:space="preserve"> PAGEREF _Toc166849587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55A367CD" w14:textId="07911D9F"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88" w:history="1">
        <w:r w:rsidR="005328E7" w:rsidRPr="008E078B">
          <w:rPr>
            <w:rStyle w:val="Hyperlink"/>
            <w:noProof/>
          </w:rPr>
          <w:t>Joining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_Toc166849588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78D1FB23" w14:textId="6E9F043F"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9" w:history="1">
        <w:r w:rsidR="005328E7" w:rsidRPr="008E078B">
          <w:rPr>
            <w:rStyle w:val="Hyperlink"/>
            <w:noProof/>
          </w:rPr>
          <w:t>Who can join?</w:t>
        </w:r>
        <w:r w:rsidR="005328E7">
          <w:rPr>
            <w:noProof/>
            <w:webHidden/>
          </w:rPr>
          <w:tab/>
        </w:r>
        <w:r w:rsidR="005328E7">
          <w:rPr>
            <w:noProof/>
            <w:webHidden/>
          </w:rPr>
          <w:fldChar w:fldCharType="begin"/>
        </w:r>
        <w:r w:rsidR="005328E7">
          <w:rPr>
            <w:noProof/>
            <w:webHidden/>
          </w:rPr>
          <w:instrText xml:space="preserve"> PAGEREF _Toc166849589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2A9C5B7D" w14:textId="4B9019F5"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0" w:history="1">
        <w:r w:rsidR="005328E7" w:rsidRPr="008E078B">
          <w:rPr>
            <w:rStyle w:val="Hyperlink"/>
            <w:noProof/>
          </w:rPr>
          <w:t>How do I ensure that I have become a member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_Toc166849590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4B6E81EF" w14:textId="2F3052DF"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1" w:history="1">
        <w:r w:rsidR="005328E7" w:rsidRPr="008E078B">
          <w:rPr>
            <w:rStyle w:val="Hyperlink"/>
            <w:noProof/>
          </w:rPr>
          <w:t>What if I already pay into a pension?</w:t>
        </w:r>
        <w:r w:rsidR="005328E7">
          <w:rPr>
            <w:noProof/>
            <w:webHidden/>
          </w:rPr>
          <w:tab/>
        </w:r>
        <w:r w:rsidR="005328E7">
          <w:rPr>
            <w:noProof/>
            <w:webHidden/>
          </w:rPr>
          <w:fldChar w:fldCharType="begin"/>
        </w:r>
        <w:r w:rsidR="005328E7">
          <w:rPr>
            <w:noProof/>
            <w:webHidden/>
          </w:rPr>
          <w:instrText xml:space="preserve"> PAGEREF _Toc166849591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697B7827" w14:textId="545DA6F8"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2" w:history="1">
        <w:r w:rsidR="005328E7" w:rsidRPr="008E078B">
          <w:rPr>
            <w:rStyle w:val="Hyperlink"/>
            <w:noProof/>
          </w:rPr>
          <w:t>I'm already receiving an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pension – will it be affected?</w:t>
        </w:r>
        <w:r w:rsidR="005328E7">
          <w:rPr>
            <w:noProof/>
            <w:webHidden/>
          </w:rPr>
          <w:tab/>
        </w:r>
        <w:r w:rsidR="005328E7">
          <w:rPr>
            <w:noProof/>
            <w:webHidden/>
          </w:rPr>
          <w:fldChar w:fldCharType="begin"/>
        </w:r>
        <w:r w:rsidR="005328E7">
          <w:rPr>
            <w:noProof/>
            <w:webHidden/>
          </w:rPr>
          <w:instrText xml:space="preserve"> PAGEREF _Toc166849592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40BD5133" w14:textId="3B36F19B"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93" w:history="1">
        <w:r w:rsidR="005328E7" w:rsidRPr="008E078B">
          <w:rPr>
            <w:rStyle w:val="Hyperlink"/>
            <w:noProof/>
          </w:rPr>
          <w:t>Contributions</w:t>
        </w:r>
        <w:r w:rsidR="005328E7">
          <w:rPr>
            <w:noProof/>
            <w:webHidden/>
          </w:rPr>
          <w:tab/>
        </w:r>
        <w:r w:rsidR="005328E7">
          <w:rPr>
            <w:noProof/>
            <w:webHidden/>
          </w:rPr>
          <w:fldChar w:fldCharType="begin"/>
        </w:r>
        <w:r w:rsidR="005328E7">
          <w:rPr>
            <w:noProof/>
            <w:webHidden/>
          </w:rPr>
          <w:instrText xml:space="preserve"> PAGEREF _Toc166849593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39E0F3FC" w14:textId="6CFE160E"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4" w:history="1">
        <w:r w:rsidR="005328E7" w:rsidRPr="008E078B">
          <w:rPr>
            <w:rStyle w:val="Hyperlink"/>
            <w:noProof/>
          </w:rPr>
          <w:t>What do I pay?</w:t>
        </w:r>
        <w:r w:rsidR="005328E7">
          <w:rPr>
            <w:noProof/>
            <w:webHidden/>
          </w:rPr>
          <w:tab/>
        </w:r>
        <w:r w:rsidR="005328E7">
          <w:rPr>
            <w:noProof/>
            <w:webHidden/>
          </w:rPr>
          <w:fldChar w:fldCharType="begin"/>
        </w:r>
        <w:r w:rsidR="005328E7">
          <w:rPr>
            <w:noProof/>
            <w:webHidden/>
          </w:rPr>
          <w:instrText xml:space="preserve"> PAGEREF _Toc166849594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05FCD7F4" w14:textId="418C1860"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5" w:history="1">
        <w:r w:rsidR="005328E7" w:rsidRPr="008E078B">
          <w:rPr>
            <w:rStyle w:val="Hyperlink"/>
            <w:noProof/>
          </w:rPr>
          <w:t>What does the council pay?</w:t>
        </w:r>
        <w:r w:rsidR="005328E7">
          <w:rPr>
            <w:noProof/>
            <w:webHidden/>
          </w:rPr>
          <w:tab/>
        </w:r>
        <w:r w:rsidR="005328E7">
          <w:rPr>
            <w:noProof/>
            <w:webHidden/>
          </w:rPr>
          <w:fldChar w:fldCharType="begin"/>
        </w:r>
        <w:r w:rsidR="005328E7">
          <w:rPr>
            <w:noProof/>
            <w:webHidden/>
          </w:rPr>
          <w:instrText xml:space="preserve"> PAGEREF _Toc166849595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4FF5511B" w14:textId="6685B1E8"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6" w:history="1">
        <w:r w:rsidR="005328E7" w:rsidRPr="008E078B">
          <w:rPr>
            <w:rStyle w:val="Hyperlink"/>
            <w:noProof/>
          </w:rPr>
          <w:t>Do I receive tax relief on my contributions?</w:t>
        </w:r>
        <w:r w:rsidR="005328E7">
          <w:rPr>
            <w:noProof/>
            <w:webHidden/>
          </w:rPr>
          <w:tab/>
        </w:r>
        <w:r w:rsidR="005328E7">
          <w:rPr>
            <w:noProof/>
            <w:webHidden/>
          </w:rPr>
          <w:fldChar w:fldCharType="begin"/>
        </w:r>
        <w:r w:rsidR="005328E7">
          <w:rPr>
            <w:noProof/>
            <w:webHidden/>
          </w:rPr>
          <w:instrText xml:space="preserve"> PAGEREF _Toc166849596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11354BC2" w14:textId="62D1A5E5"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7" w:history="1">
        <w:r w:rsidR="005328E7" w:rsidRPr="008E078B">
          <w:rPr>
            <w:rStyle w:val="Hyperlink"/>
            <w:noProof/>
          </w:rPr>
          <w:t>Can I make extra contributions to increase my benefits?</w:t>
        </w:r>
        <w:r w:rsidR="005328E7">
          <w:rPr>
            <w:noProof/>
            <w:webHidden/>
          </w:rPr>
          <w:tab/>
        </w:r>
        <w:r w:rsidR="005328E7">
          <w:rPr>
            <w:noProof/>
            <w:webHidden/>
          </w:rPr>
          <w:fldChar w:fldCharType="begin"/>
        </w:r>
        <w:r w:rsidR="005328E7">
          <w:rPr>
            <w:noProof/>
            <w:webHidden/>
          </w:rPr>
          <w:instrText xml:space="preserve"> PAGEREF _Toc166849597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44A807E0" w14:textId="4986CF7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8" w:history="1">
        <w:r w:rsidR="005328E7" w:rsidRPr="008E078B">
          <w:rPr>
            <w:rStyle w:val="Hyperlink"/>
            <w:noProof/>
          </w:rPr>
          <w:t>Is there a limit to how much I can contribute?</w:t>
        </w:r>
        <w:r w:rsidR="005328E7">
          <w:rPr>
            <w:noProof/>
            <w:webHidden/>
          </w:rPr>
          <w:tab/>
        </w:r>
        <w:r w:rsidR="005328E7">
          <w:rPr>
            <w:noProof/>
            <w:webHidden/>
          </w:rPr>
          <w:fldChar w:fldCharType="begin"/>
        </w:r>
        <w:r w:rsidR="005328E7">
          <w:rPr>
            <w:noProof/>
            <w:webHidden/>
          </w:rPr>
          <w:instrText xml:space="preserve"> PAGEREF _Toc166849598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7D42F144" w14:textId="650A2582"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9" w:history="1">
        <w:r w:rsidR="005328E7" w:rsidRPr="008E078B">
          <w:rPr>
            <w:rStyle w:val="Hyperlink"/>
            <w:noProof/>
          </w:rPr>
          <w:t>Can I transfer pension rights into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_Toc166849599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0C2EB631" w14:textId="18BEC838"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0" w:history="1">
        <w:r w:rsidR="005328E7" w:rsidRPr="008E078B">
          <w:rPr>
            <w:rStyle w:val="Hyperlink"/>
            <w:noProof/>
          </w:rPr>
          <w:t>Points to note on contributions</w:t>
        </w:r>
        <w:r w:rsidR="005328E7">
          <w:rPr>
            <w:noProof/>
            <w:webHidden/>
          </w:rPr>
          <w:tab/>
        </w:r>
        <w:r w:rsidR="005328E7">
          <w:rPr>
            <w:noProof/>
            <w:webHidden/>
          </w:rPr>
          <w:fldChar w:fldCharType="begin"/>
        </w:r>
        <w:r w:rsidR="005328E7">
          <w:rPr>
            <w:noProof/>
            <w:webHidden/>
          </w:rPr>
          <w:instrText xml:space="preserve"> PAGEREF _Toc166849600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77102C45" w14:textId="0B095CA3"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01" w:history="1">
        <w:r w:rsidR="005328E7" w:rsidRPr="008E078B">
          <w:rPr>
            <w:rStyle w:val="Hyperlink"/>
            <w:noProof/>
          </w:rPr>
          <w:t>Retirement benefits</w:t>
        </w:r>
        <w:r w:rsidR="005328E7">
          <w:rPr>
            <w:noProof/>
            <w:webHidden/>
          </w:rPr>
          <w:tab/>
        </w:r>
        <w:r w:rsidR="005328E7">
          <w:rPr>
            <w:noProof/>
            <w:webHidden/>
          </w:rPr>
          <w:fldChar w:fldCharType="begin"/>
        </w:r>
        <w:r w:rsidR="005328E7">
          <w:rPr>
            <w:noProof/>
            <w:webHidden/>
          </w:rPr>
          <w:instrText xml:space="preserve"> PAGEREF _Toc166849601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427F554B" w14:textId="1B9D652F"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2" w:history="1">
        <w:r w:rsidR="005328E7" w:rsidRPr="008E078B">
          <w:rPr>
            <w:rStyle w:val="Hyperlink"/>
            <w:noProof/>
          </w:rPr>
          <w:t>When can I retire?</w:t>
        </w:r>
        <w:r w:rsidR="005328E7">
          <w:rPr>
            <w:noProof/>
            <w:webHidden/>
          </w:rPr>
          <w:tab/>
        </w:r>
        <w:r w:rsidR="005328E7">
          <w:rPr>
            <w:noProof/>
            <w:webHidden/>
          </w:rPr>
          <w:fldChar w:fldCharType="begin"/>
        </w:r>
        <w:r w:rsidR="005328E7">
          <w:rPr>
            <w:noProof/>
            <w:webHidden/>
          </w:rPr>
          <w:instrText xml:space="preserve"> PAGEREF _Toc166849602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29F7EC66" w14:textId="5FDC5A64"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3" w:history="1">
        <w:r w:rsidR="005328E7" w:rsidRPr="008E078B">
          <w:rPr>
            <w:rStyle w:val="Hyperlink"/>
            <w:noProof/>
          </w:rPr>
          <w:t>What are my retirement benefits?</w:t>
        </w:r>
        <w:r w:rsidR="005328E7">
          <w:rPr>
            <w:noProof/>
            <w:webHidden/>
          </w:rPr>
          <w:tab/>
        </w:r>
        <w:r w:rsidR="005328E7">
          <w:rPr>
            <w:noProof/>
            <w:webHidden/>
          </w:rPr>
          <w:fldChar w:fldCharType="begin"/>
        </w:r>
        <w:r w:rsidR="005328E7">
          <w:rPr>
            <w:noProof/>
            <w:webHidden/>
          </w:rPr>
          <w:instrText xml:space="preserve"> PAGEREF _Toc166849603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2734C9D7" w14:textId="0A2FE5AF"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4" w:history="1">
        <w:r w:rsidR="005328E7" w:rsidRPr="008E078B">
          <w:rPr>
            <w:rStyle w:val="Hyperlink"/>
            <w:noProof/>
          </w:rPr>
          <w:t>How much will my pension be?</w:t>
        </w:r>
        <w:r w:rsidR="005328E7">
          <w:rPr>
            <w:noProof/>
            <w:webHidden/>
          </w:rPr>
          <w:tab/>
        </w:r>
        <w:r w:rsidR="005328E7">
          <w:rPr>
            <w:noProof/>
            <w:webHidden/>
          </w:rPr>
          <w:fldChar w:fldCharType="begin"/>
        </w:r>
        <w:r w:rsidR="005328E7">
          <w:rPr>
            <w:noProof/>
            <w:webHidden/>
          </w:rPr>
          <w:instrText xml:space="preserve"> PAGEREF _Toc166849604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2F300D35" w14:textId="5CEBBCE9"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5" w:history="1">
        <w:r w:rsidR="005328E7" w:rsidRPr="008E078B">
          <w:rPr>
            <w:rStyle w:val="Hyperlink"/>
            <w:noProof/>
          </w:rPr>
          <w:t>How much will my lump sum be?</w:t>
        </w:r>
        <w:r w:rsidR="005328E7">
          <w:rPr>
            <w:noProof/>
            <w:webHidden/>
          </w:rPr>
          <w:tab/>
        </w:r>
        <w:r w:rsidR="005328E7">
          <w:rPr>
            <w:noProof/>
            <w:webHidden/>
          </w:rPr>
          <w:fldChar w:fldCharType="begin"/>
        </w:r>
        <w:r w:rsidR="005328E7">
          <w:rPr>
            <w:noProof/>
            <w:webHidden/>
          </w:rPr>
          <w:instrText xml:space="preserve"> PAGEREF _Toc166849605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61776466" w14:textId="7430BB1B"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6" w:history="1">
        <w:r w:rsidR="005328E7" w:rsidRPr="008E078B">
          <w:rPr>
            <w:rStyle w:val="Hyperlink"/>
            <w:noProof/>
          </w:rPr>
          <w:t>Can I give up some of my pension to increase my lump sum?</w:t>
        </w:r>
        <w:r w:rsidR="005328E7">
          <w:rPr>
            <w:noProof/>
            <w:webHidden/>
          </w:rPr>
          <w:tab/>
        </w:r>
        <w:r w:rsidR="005328E7">
          <w:rPr>
            <w:noProof/>
            <w:webHidden/>
          </w:rPr>
          <w:fldChar w:fldCharType="begin"/>
        </w:r>
        <w:r w:rsidR="005328E7">
          <w:rPr>
            <w:noProof/>
            <w:webHidden/>
          </w:rPr>
          <w:instrText xml:space="preserve"> PAGEREF _Toc166849606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3C537519" w14:textId="29BB308D"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7" w:history="1">
        <w:r w:rsidR="005328E7" w:rsidRPr="008E078B">
          <w:rPr>
            <w:rStyle w:val="Hyperlink"/>
            <w:noProof/>
          </w:rPr>
          <w:t>How will my pension be paid?</w:t>
        </w:r>
        <w:r w:rsidR="005328E7">
          <w:rPr>
            <w:noProof/>
            <w:webHidden/>
          </w:rPr>
          <w:tab/>
        </w:r>
        <w:r w:rsidR="005328E7">
          <w:rPr>
            <w:noProof/>
            <w:webHidden/>
          </w:rPr>
          <w:fldChar w:fldCharType="begin"/>
        </w:r>
        <w:r w:rsidR="005328E7">
          <w:rPr>
            <w:noProof/>
            <w:webHidden/>
          </w:rPr>
          <w:instrText xml:space="preserve"> PAGEREF _Toc166849607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68C003F7" w14:textId="4FCD9407"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8" w:history="1">
        <w:r w:rsidR="005328E7" w:rsidRPr="008E078B">
          <w:rPr>
            <w:rStyle w:val="Hyperlink"/>
            <w:noProof/>
          </w:rPr>
          <w:t>Will my pension increase?</w:t>
        </w:r>
        <w:r w:rsidR="005328E7">
          <w:rPr>
            <w:noProof/>
            <w:webHidden/>
          </w:rPr>
          <w:tab/>
        </w:r>
        <w:r w:rsidR="005328E7">
          <w:rPr>
            <w:noProof/>
            <w:webHidden/>
          </w:rPr>
          <w:fldChar w:fldCharType="begin"/>
        </w:r>
        <w:r w:rsidR="005328E7">
          <w:rPr>
            <w:noProof/>
            <w:webHidden/>
          </w:rPr>
          <w:instrText xml:space="preserve"> PAGEREF _Toc166849608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29650A4D" w14:textId="45011EB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9" w:history="1">
        <w:r w:rsidR="005328E7" w:rsidRPr="008E078B">
          <w:rPr>
            <w:rStyle w:val="Hyperlink"/>
            <w:noProof/>
          </w:rPr>
          <w:t>General points to note on retirement benefits</w:t>
        </w:r>
        <w:r w:rsidR="005328E7">
          <w:rPr>
            <w:noProof/>
            <w:webHidden/>
          </w:rPr>
          <w:tab/>
        </w:r>
        <w:r w:rsidR="005328E7">
          <w:rPr>
            <w:noProof/>
            <w:webHidden/>
          </w:rPr>
          <w:fldChar w:fldCharType="begin"/>
        </w:r>
        <w:r w:rsidR="005328E7">
          <w:rPr>
            <w:noProof/>
            <w:webHidden/>
          </w:rPr>
          <w:instrText xml:space="preserve"> PAGEREF _Toc166849609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2448F135" w14:textId="613E72EA"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10" w:history="1">
        <w:r w:rsidR="005328E7" w:rsidRPr="008E078B">
          <w:rPr>
            <w:rStyle w:val="Hyperlink"/>
            <w:noProof/>
          </w:rPr>
          <w:t>Ill Health Retirement</w:t>
        </w:r>
        <w:r w:rsidR="005328E7">
          <w:rPr>
            <w:noProof/>
            <w:webHidden/>
          </w:rPr>
          <w:tab/>
        </w:r>
        <w:r w:rsidR="005328E7">
          <w:rPr>
            <w:noProof/>
            <w:webHidden/>
          </w:rPr>
          <w:fldChar w:fldCharType="begin"/>
        </w:r>
        <w:r w:rsidR="005328E7">
          <w:rPr>
            <w:noProof/>
            <w:webHidden/>
          </w:rPr>
          <w:instrText xml:space="preserve"> PAGEREF _Toc166849610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1D5A51CD" w14:textId="7CFDBAE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1" w:history="1">
        <w:r w:rsidR="005328E7" w:rsidRPr="008E078B">
          <w:rPr>
            <w:rStyle w:val="Hyperlink"/>
            <w:noProof/>
          </w:rPr>
          <w:t>What happens if I have to retire early due to ill health?</w:t>
        </w:r>
        <w:r w:rsidR="005328E7">
          <w:rPr>
            <w:noProof/>
            <w:webHidden/>
          </w:rPr>
          <w:tab/>
        </w:r>
        <w:r w:rsidR="005328E7">
          <w:rPr>
            <w:noProof/>
            <w:webHidden/>
          </w:rPr>
          <w:fldChar w:fldCharType="begin"/>
        </w:r>
        <w:r w:rsidR="005328E7">
          <w:rPr>
            <w:noProof/>
            <w:webHidden/>
          </w:rPr>
          <w:instrText xml:space="preserve"> PAGEREF _Toc166849611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2D00ED41" w14:textId="4E6B684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2" w:history="1">
        <w:r w:rsidR="005328E7" w:rsidRPr="008E078B">
          <w:rPr>
            <w:rStyle w:val="Hyperlink"/>
            <w:noProof/>
          </w:rPr>
          <w:t>How is an ill health pension and lump sum calculated?</w:t>
        </w:r>
        <w:r w:rsidR="005328E7">
          <w:rPr>
            <w:noProof/>
            <w:webHidden/>
          </w:rPr>
          <w:tab/>
        </w:r>
        <w:r w:rsidR="005328E7">
          <w:rPr>
            <w:noProof/>
            <w:webHidden/>
          </w:rPr>
          <w:fldChar w:fldCharType="begin"/>
        </w:r>
        <w:r w:rsidR="005328E7">
          <w:rPr>
            <w:noProof/>
            <w:webHidden/>
          </w:rPr>
          <w:instrText xml:space="preserve"> PAGEREF _Toc166849612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179AB0E8" w14:textId="5D60373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3" w:history="1">
        <w:r w:rsidR="005328E7" w:rsidRPr="008E078B">
          <w:rPr>
            <w:rStyle w:val="Hyperlink"/>
            <w:noProof/>
          </w:rPr>
          <w:t>What if I do not qualify for an ill health pension and lump sum?</w:t>
        </w:r>
        <w:r w:rsidR="005328E7">
          <w:rPr>
            <w:noProof/>
            <w:webHidden/>
          </w:rPr>
          <w:tab/>
        </w:r>
        <w:r w:rsidR="005328E7">
          <w:rPr>
            <w:noProof/>
            <w:webHidden/>
          </w:rPr>
          <w:fldChar w:fldCharType="begin"/>
        </w:r>
        <w:r w:rsidR="005328E7">
          <w:rPr>
            <w:noProof/>
            <w:webHidden/>
          </w:rPr>
          <w:instrText xml:space="preserve"> PAGEREF _Toc166849613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2481630A" w14:textId="08068D7E"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4" w:history="1">
        <w:r w:rsidR="005328E7" w:rsidRPr="008E078B">
          <w:rPr>
            <w:rStyle w:val="Hyperlink"/>
            <w:noProof/>
          </w:rPr>
          <w:t>Points to note on ill health retirement</w:t>
        </w:r>
        <w:r w:rsidR="005328E7">
          <w:rPr>
            <w:noProof/>
            <w:webHidden/>
          </w:rPr>
          <w:tab/>
        </w:r>
        <w:r w:rsidR="005328E7">
          <w:rPr>
            <w:noProof/>
            <w:webHidden/>
          </w:rPr>
          <w:fldChar w:fldCharType="begin"/>
        </w:r>
        <w:r w:rsidR="005328E7">
          <w:rPr>
            <w:noProof/>
            <w:webHidden/>
          </w:rPr>
          <w:instrText xml:space="preserve"> PAGEREF _Toc166849614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12C1374D" w14:textId="22A556E6"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15" w:history="1">
        <w:r w:rsidR="005328E7" w:rsidRPr="008E078B">
          <w:rPr>
            <w:rStyle w:val="Hyperlink"/>
            <w:noProof/>
          </w:rPr>
          <w:t>Early retirement</w:t>
        </w:r>
        <w:r w:rsidR="005328E7">
          <w:rPr>
            <w:noProof/>
            <w:webHidden/>
          </w:rPr>
          <w:tab/>
        </w:r>
        <w:r w:rsidR="005328E7">
          <w:rPr>
            <w:noProof/>
            <w:webHidden/>
          </w:rPr>
          <w:fldChar w:fldCharType="begin"/>
        </w:r>
        <w:r w:rsidR="005328E7">
          <w:rPr>
            <w:noProof/>
            <w:webHidden/>
          </w:rPr>
          <w:instrText xml:space="preserve"> PAGEREF _Toc166849615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19732F16" w14:textId="4A9FF0C9"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6" w:history="1">
        <w:r w:rsidR="005328E7" w:rsidRPr="008E078B">
          <w:rPr>
            <w:rStyle w:val="Hyperlink"/>
            <w:noProof/>
          </w:rPr>
          <w:t>Can I retire early?</w:t>
        </w:r>
        <w:r w:rsidR="005328E7">
          <w:rPr>
            <w:noProof/>
            <w:webHidden/>
          </w:rPr>
          <w:tab/>
        </w:r>
        <w:r w:rsidR="005328E7">
          <w:rPr>
            <w:noProof/>
            <w:webHidden/>
          </w:rPr>
          <w:fldChar w:fldCharType="begin"/>
        </w:r>
        <w:r w:rsidR="005328E7">
          <w:rPr>
            <w:noProof/>
            <w:webHidden/>
          </w:rPr>
          <w:instrText xml:space="preserve"> PAGEREF _Toc166849616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72E2159D" w14:textId="30E7A993"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7" w:history="1">
        <w:r w:rsidR="005328E7" w:rsidRPr="008E078B">
          <w:rPr>
            <w:rStyle w:val="Hyperlink"/>
            <w:noProof/>
          </w:rPr>
          <w:t>Will my pension and lump sum be reduced if I retire early?</w:t>
        </w:r>
        <w:r w:rsidR="005328E7">
          <w:rPr>
            <w:noProof/>
            <w:webHidden/>
          </w:rPr>
          <w:tab/>
        </w:r>
        <w:r w:rsidR="005328E7">
          <w:rPr>
            <w:noProof/>
            <w:webHidden/>
          </w:rPr>
          <w:fldChar w:fldCharType="begin"/>
        </w:r>
        <w:r w:rsidR="005328E7">
          <w:rPr>
            <w:noProof/>
            <w:webHidden/>
          </w:rPr>
          <w:instrText xml:space="preserve"> PAGEREF _Toc166849617 \h </w:instrText>
        </w:r>
        <w:r w:rsidR="005328E7">
          <w:rPr>
            <w:noProof/>
            <w:webHidden/>
          </w:rPr>
        </w:r>
        <w:r w:rsidR="005328E7">
          <w:rPr>
            <w:noProof/>
            <w:webHidden/>
          </w:rPr>
          <w:fldChar w:fldCharType="separate"/>
        </w:r>
        <w:r w:rsidR="005328E7">
          <w:rPr>
            <w:noProof/>
            <w:webHidden/>
          </w:rPr>
          <w:t>14</w:t>
        </w:r>
        <w:r w:rsidR="005328E7">
          <w:rPr>
            <w:noProof/>
            <w:webHidden/>
          </w:rPr>
          <w:fldChar w:fldCharType="end"/>
        </w:r>
      </w:hyperlink>
    </w:p>
    <w:p w14:paraId="666411D5" w14:textId="36BA305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8" w:history="1">
        <w:r w:rsidR="005328E7" w:rsidRPr="008E078B">
          <w:rPr>
            <w:rStyle w:val="Hyperlink"/>
            <w:noProof/>
          </w:rPr>
          <w:t>Pension age changes</w:t>
        </w:r>
        <w:r w:rsidR="005328E7">
          <w:rPr>
            <w:noProof/>
            <w:webHidden/>
          </w:rPr>
          <w:tab/>
        </w:r>
        <w:r w:rsidR="005328E7">
          <w:rPr>
            <w:noProof/>
            <w:webHidden/>
          </w:rPr>
          <w:fldChar w:fldCharType="begin"/>
        </w:r>
        <w:r w:rsidR="005328E7">
          <w:rPr>
            <w:noProof/>
            <w:webHidden/>
          </w:rPr>
          <w:instrText xml:space="preserve"> PAGEREF _Toc166849618 \h </w:instrText>
        </w:r>
        <w:r w:rsidR="005328E7">
          <w:rPr>
            <w:noProof/>
            <w:webHidden/>
          </w:rPr>
        </w:r>
        <w:r w:rsidR="005328E7">
          <w:rPr>
            <w:noProof/>
            <w:webHidden/>
          </w:rPr>
          <w:fldChar w:fldCharType="separate"/>
        </w:r>
        <w:r w:rsidR="005328E7">
          <w:rPr>
            <w:noProof/>
            <w:webHidden/>
          </w:rPr>
          <w:t>15</w:t>
        </w:r>
        <w:r w:rsidR="005328E7">
          <w:rPr>
            <w:noProof/>
            <w:webHidden/>
          </w:rPr>
          <w:fldChar w:fldCharType="end"/>
        </w:r>
      </w:hyperlink>
    </w:p>
    <w:p w14:paraId="280D0481" w14:textId="4024084D"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9" w:history="1">
        <w:r w:rsidR="005328E7" w:rsidRPr="008E078B">
          <w:rPr>
            <w:rStyle w:val="Hyperlink"/>
            <w:noProof/>
          </w:rPr>
          <w:t>Points to note on early retirement</w:t>
        </w:r>
        <w:r w:rsidR="005328E7">
          <w:rPr>
            <w:noProof/>
            <w:webHidden/>
          </w:rPr>
          <w:tab/>
        </w:r>
        <w:r w:rsidR="005328E7">
          <w:rPr>
            <w:noProof/>
            <w:webHidden/>
          </w:rPr>
          <w:fldChar w:fldCharType="begin"/>
        </w:r>
        <w:r w:rsidR="005328E7">
          <w:rPr>
            <w:noProof/>
            <w:webHidden/>
          </w:rPr>
          <w:instrText xml:space="preserve"> PAGEREF _Toc166849619 \h </w:instrText>
        </w:r>
        <w:r w:rsidR="005328E7">
          <w:rPr>
            <w:noProof/>
            <w:webHidden/>
          </w:rPr>
        </w:r>
        <w:r w:rsidR="005328E7">
          <w:rPr>
            <w:noProof/>
            <w:webHidden/>
          </w:rPr>
          <w:fldChar w:fldCharType="separate"/>
        </w:r>
        <w:r w:rsidR="005328E7">
          <w:rPr>
            <w:noProof/>
            <w:webHidden/>
          </w:rPr>
          <w:t>15</w:t>
        </w:r>
        <w:r w:rsidR="005328E7">
          <w:rPr>
            <w:noProof/>
            <w:webHidden/>
          </w:rPr>
          <w:fldChar w:fldCharType="end"/>
        </w:r>
      </w:hyperlink>
    </w:p>
    <w:p w14:paraId="16728077" w14:textId="2EAF6ED4"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0" w:history="1">
        <w:r w:rsidR="005328E7" w:rsidRPr="008E078B">
          <w:rPr>
            <w:rStyle w:val="Hyperlink"/>
            <w:noProof/>
          </w:rPr>
          <w:t>Late retirement</w:t>
        </w:r>
        <w:r w:rsidR="005328E7">
          <w:rPr>
            <w:noProof/>
            <w:webHidden/>
          </w:rPr>
          <w:tab/>
        </w:r>
        <w:r w:rsidR="005328E7">
          <w:rPr>
            <w:noProof/>
            <w:webHidden/>
          </w:rPr>
          <w:fldChar w:fldCharType="begin"/>
        </w:r>
        <w:r w:rsidR="005328E7">
          <w:rPr>
            <w:noProof/>
            <w:webHidden/>
          </w:rPr>
          <w:instrText xml:space="preserve"> PAGEREF _Toc166849620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41B7002A" w14:textId="5430CCC0"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1" w:history="1">
        <w:r w:rsidR="005328E7" w:rsidRPr="008E078B">
          <w:rPr>
            <w:rStyle w:val="Hyperlink"/>
            <w:noProof/>
          </w:rPr>
          <w:t>What if I carry on working after age 65?</w:t>
        </w:r>
        <w:r w:rsidR="005328E7">
          <w:rPr>
            <w:noProof/>
            <w:webHidden/>
          </w:rPr>
          <w:tab/>
        </w:r>
        <w:r w:rsidR="005328E7">
          <w:rPr>
            <w:noProof/>
            <w:webHidden/>
          </w:rPr>
          <w:fldChar w:fldCharType="begin"/>
        </w:r>
        <w:r w:rsidR="005328E7">
          <w:rPr>
            <w:noProof/>
            <w:webHidden/>
          </w:rPr>
          <w:instrText xml:space="preserve"> PAGEREF _Toc166849621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248E282C" w14:textId="219C0129"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2" w:history="1">
        <w:r w:rsidR="005328E7" w:rsidRPr="008E078B">
          <w:rPr>
            <w:rStyle w:val="Hyperlink"/>
            <w:noProof/>
          </w:rPr>
          <w:t>Protection for your family</w:t>
        </w:r>
        <w:r w:rsidR="005328E7">
          <w:rPr>
            <w:noProof/>
            <w:webHidden/>
          </w:rPr>
          <w:tab/>
        </w:r>
        <w:r w:rsidR="005328E7">
          <w:rPr>
            <w:noProof/>
            <w:webHidden/>
          </w:rPr>
          <w:fldChar w:fldCharType="begin"/>
        </w:r>
        <w:r w:rsidR="005328E7">
          <w:rPr>
            <w:noProof/>
            <w:webHidden/>
          </w:rPr>
          <w:instrText xml:space="preserve"> PAGEREF _Toc166849622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7CA7DC73" w14:textId="58153A7E"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3" w:history="1">
        <w:r w:rsidR="005328E7" w:rsidRPr="008E078B">
          <w:rPr>
            <w:rStyle w:val="Hyperlink"/>
            <w:noProof/>
          </w:rPr>
          <w:t>What benefits will be paid if I die in service?</w:t>
        </w:r>
        <w:r w:rsidR="005328E7">
          <w:rPr>
            <w:noProof/>
            <w:webHidden/>
          </w:rPr>
          <w:tab/>
        </w:r>
        <w:r w:rsidR="005328E7">
          <w:rPr>
            <w:noProof/>
            <w:webHidden/>
          </w:rPr>
          <w:fldChar w:fldCharType="begin"/>
        </w:r>
        <w:r w:rsidR="005328E7">
          <w:rPr>
            <w:noProof/>
            <w:webHidden/>
          </w:rPr>
          <w:instrText xml:space="preserve"> PAGEREF _Toc166849623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4EC11805" w14:textId="78DA1F21"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4" w:history="1">
        <w:r w:rsidR="005328E7" w:rsidRPr="008E078B">
          <w:rPr>
            <w:rStyle w:val="Hyperlink"/>
            <w:noProof/>
          </w:rPr>
          <w:t>What benefits will be paid if I die after retiring on pension?</w:t>
        </w:r>
        <w:r w:rsidR="005328E7">
          <w:rPr>
            <w:noProof/>
            <w:webHidden/>
          </w:rPr>
          <w:tab/>
        </w:r>
        <w:r w:rsidR="005328E7">
          <w:rPr>
            <w:noProof/>
            <w:webHidden/>
          </w:rPr>
          <w:fldChar w:fldCharType="begin"/>
        </w:r>
        <w:r w:rsidR="005328E7">
          <w:rPr>
            <w:noProof/>
            <w:webHidden/>
          </w:rPr>
          <w:instrText xml:space="preserve"> PAGEREF _Toc166849624 \h </w:instrText>
        </w:r>
        <w:r w:rsidR="005328E7">
          <w:rPr>
            <w:noProof/>
            <w:webHidden/>
          </w:rPr>
        </w:r>
        <w:r w:rsidR="005328E7">
          <w:rPr>
            <w:noProof/>
            <w:webHidden/>
          </w:rPr>
          <w:fldChar w:fldCharType="separate"/>
        </w:r>
        <w:r w:rsidR="005328E7">
          <w:rPr>
            <w:noProof/>
            <w:webHidden/>
          </w:rPr>
          <w:t>18</w:t>
        </w:r>
        <w:r w:rsidR="005328E7">
          <w:rPr>
            <w:noProof/>
            <w:webHidden/>
          </w:rPr>
          <w:fldChar w:fldCharType="end"/>
        </w:r>
      </w:hyperlink>
    </w:p>
    <w:p w14:paraId="60C3558D" w14:textId="4BF89517"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5" w:history="1">
        <w:r w:rsidR="005328E7" w:rsidRPr="008E078B">
          <w:rPr>
            <w:rStyle w:val="Hyperlink"/>
            <w:noProof/>
          </w:rPr>
          <w:t>Points to note on protection for your family</w:t>
        </w:r>
        <w:r w:rsidR="005328E7">
          <w:rPr>
            <w:noProof/>
            <w:webHidden/>
          </w:rPr>
          <w:tab/>
        </w:r>
        <w:r w:rsidR="005328E7">
          <w:rPr>
            <w:noProof/>
            <w:webHidden/>
          </w:rPr>
          <w:fldChar w:fldCharType="begin"/>
        </w:r>
        <w:r w:rsidR="005328E7">
          <w:rPr>
            <w:noProof/>
            <w:webHidden/>
          </w:rPr>
          <w:instrText xml:space="preserve"> PAGEREF _Toc166849625 \h </w:instrText>
        </w:r>
        <w:r w:rsidR="005328E7">
          <w:rPr>
            <w:noProof/>
            <w:webHidden/>
          </w:rPr>
        </w:r>
        <w:r w:rsidR="005328E7">
          <w:rPr>
            <w:noProof/>
            <w:webHidden/>
          </w:rPr>
          <w:fldChar w:fldCharType="separate"/>
        </w:r>
        <w:r w:rsidR="005328E7">
          <w:rPr>
            <w:noProof/>
            <w:webHidden/>
          </w:rPr>
          <w:t>19</w:t>
        </w:r>
        <w:r w:rsidR="005328E7">
          <w:rPr>
            <w:noProof/>
            <w:webHidden/>
          </w:rPr>
          <w:fldChar w:fldCharType="end"/>
        </w:r>
      </w:hyperlink>
    </w:p>
    <w:p w14:paraId="40B5E4FA" w14:textId="747E3578"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6" w:history="1">
        <w:r w:rsidR="005328E7" w:rsidRPr="008E078B">
          <w:rPr>
            <w:rStyle w:val="Hyperlink"/>
            <w:noProof/>
          </w:rPr>
          <w:t>Increasing your benefits</w:t>
        </w:r>
        <w:r w:rsidR="005328E7">
          <w:rPr>
            <w:noProof/>
            <w:webHidden/>
          </w:rPr>
          <w:tab/>
        </w:r>
        <w:r w:rsidR="005328E7">
          <w:rPr>
            <w:noProof/>
            <w:webHidden/>
          </w:rPr>
          <w:fldChar w:fldCharType="begin"/>
        </w:r>
        <w:r w:rsidR="005328E7">
          <w:rPr>
            <w:noProof/>
            <w:webHidden/>
          </w:rPr>
          <w:instrText xml:space="preserve"> PAGEREF _Toc166849626 \h </w:instrText>
        </w:r>
        <w:r w:rsidR="005328E7">
          <w:rPr>
            <w:noProof/>
            <w:webHidden/>
          </w:rPr>
        </w:r>
        <w:r w:rsidR="005328E7">
          <w:rPr>
            <w:noProof/>
            <w:webHidden/>
          </w:rPr>
          <w:fldChar w:fldCharType="separate"/>
        </w:r>
        <w:r w:rsidR="005328E7">
          <w:rPr>
            <w:noProof/>
            <w:webHidden/>
          </w:rPr>
          <w:t>20</w:t>
        </w:r>
        <w:r w:rsidR="005328E7">
          <w:rPr>
            <w:noProof/>
            <w:webHidden/>
          </w:rPr>
          <w:fldChar w:fldCharType="end"/>
        </w:r>
      </w:hyperlink>
    </w:p>
    <w:p w14:paraId="1D1E3419" w14:textId="45945B7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7" w:history="1">
        <w:r w:rsidR="005328E7" w:rsidRPr="008E078B">
          <w:rPr>
            <w:rStyle w:val="Hyperlink"/>
            <w:noProof/>
          </w:rPr>
          <w:t>Additional voluntary contributions (A</w:t>
        </w:r>
        <w:r w:rsidR="005328E7" w:rsidRPr="008E078B">
          <w:rPr>
            <w:rStyle w:val="Hyperlink"/>
            <w:noProof/>
            <w:spacing w:val="-70"/>
          </w:rPr>
          <w:t> </w:t>
        </w:r>
        <w:r w:rsidR="005328E7" w:rsidRPr="008E078B">
          <w:rPr>
            <w:rStyle w:val="Hyperlink"/>
            <w:noProof/>
          </w:rPr>
          <w:t>V</w:t>
        </w:r>
        <w:r w:rsidR="005328E7" w:rsidRPr="008E078B">
          <w:rPr>
            <w:rStyle w:val="Hyperlink"/>
            <w:noProof/>
            <w:spacing w:val="-70"/>
          </w:rPr>
          <w:t> </w:t>
        </w:r>
        <w:r w:rsidR="005328E7" w:rsidRPr="008E078B">
          <w:rPr>
            <w:rStyle w:val="Hyperlink"/>
            <w:noProof/>
          </w:rPr>
          <w:t>Cs)</w:t>
        </w:r>
        <w:r w:rsidR="005328E7">
          <w:rPr>
            <w:noProof/>
            <w:webHidden/>
          </w:rPr>
          <w:tab/>
        </w:r>
        <w:r w:rsidR="005328E7">
          <w:rPr>
            <w:noProof/>
            <w:webHidden/>
          </w:rPr>
          <w:fldChar w:fldCharType="begin"/>
        </w:r>
        <w:r w:rsidR="005328E7">
          <w:rPr>
            <w:noProof/>
            <w:webHidden/>
          </w:rPr>
          <w:instrText xml:space="preserve"> PAGEREF _Toc166849627 \h </w:instrText>
        </w:r>
        <w:r w:rsidR="005328E7">
          <w:rPr>
            <w:noProof/>
            <w:webHidden/>
          </w:rPr>
        </w:r>
        <w:r w:rsidR="005328E7">
          <w:rPr>
            <w:noProof/>
            <w:webHidden/>
          </w:rPr>
          <w:fldChar w:fldCharType="separate"/>
        </w:r>
        <w:r w:rsidR="005328E7">
          <w:rPr>
            <w:noProof/>
            <w:webHidden/>
          </w:rPr>
          <w:t>20</w:t>
        </w:r>
        <w:r w:rsidR="005328E7">
          <w:rPr>
            <w:noProof/>
            <w:webHidden/>
          </w:rPr>
          <w:fldChar w:fldCharType="end"/>
        </w:r>
      </w:hyperlink>
    </w:p>
    <w:p w14:paraId="2AC15E6D" w14:textId="1F053F5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8" w:history="1">
        <w:r w:rsidR="005328E7" w:rsidRPr="008E078B">
          <w:rPr>
            <w:rStyle w:val="Hyperlink"/>
            <w:noProof/>
          </w:rPr>
          <w:t>Pay into a personal pension plan or stakeholder pension scheme</w:t>
        </w:r>
        <w:r w:rsidR="005328E7">
          <w:rPr>
            <w:noProof/>
            <w:webHidden/>
          </w:rPr>
          <w:tab/>
        </w:r>
        <w:r w:rsidR="005328E7">
          <w:rPr>
            <w:noProof/>
            <w:webHidden/>
          </w:rPr>
          <w:fldChar w:fldCharType="begin"/>
        </w:r>
        <w:r w:rsidR="005328E7">
          <w:rPr>
            <w:noProof/>
            <w:webHidden/>
          </w:rPr>
          <w:instrText xml:space="preserve"> PAGEREF _Toc166849628 \h </w:instrText>
        </w:r>
        <w:r w:rsidR="005328E7">
          <w:rPr>
            <w:noProof/>
            <w:webHidden/>
          </w:rPr>
        </w:r>
        <w:r w:rsidR="005328E7">
          <w:rPr>
            <w:noProof/>
            <w:webHidden/>
          </w:rPr>
          <w:fldChar w:fldCharType="separate"/>
        </w:r>
        <w:r w:rsidR="005328E7">
          <w:rPr>
            <w:noProof/>
            <w:webHidden/>
          </w:rPr>
          <w:t>23</w:t>
        </w:r>
        <w:r w:rsidR="005328E7">
          <w:rPr>
            <w:noProof/>
            <w:webHidden/>
          </w:rPr>
          <w:fldChar w:fldCharType="end"/>
        </w:r>
      </w:hyperlink>
    </w:p>
    <w:p w14:paraId="5750500A" w14:textId="2D6E9F0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9" w:history="1">
        <w:r w:rsidR="005328E7" w:rsidRPr="008E078B">
          <w:rPr>
            <w:rStyle w:val="Hyperlink"/>
            <w:noProof/>
          </w:rPr>
          <w:t>Points to note on paying extra</w:t>
        </w:r>
        <w:r w:rsidR="005328E7">
          <w:rPr>
            <w:noProof/>
            <w:webHidden/>
          </w:rPr>
          <w:tab/>
        </w:r>
        <w:r w:rsidR="005328E7">
          <w:rPr>
            <w:noProof/>
            <w:webHidden/>
          </w:rPr>
          <w:fldChar w:fldCharType="begin"/>
        </w:r>
        <w:r w:rsidR="005328E7">
          <w:rPr>
            <w:noProof/>
            <w:webHidden/>
          </w:rPr>
          <w:instrText xml:space="preserve"> PAGEREF _Toc166849629 \h </w:instrText>
        </w:r>
        <w:r w:rsidR="005328E7">
          <w:rPr>
            <w:noProof/>
            <w:webHidden/>
          </w:rPr>
        </w:r>
        <w:r w:rsidR="005328E7">
          <w:rPr>
            <w:noProof/>
            <w:webHidden/>
          </w:rPr>
          <w:fldChar w:fldCharType="separate"/>
        </w:r>
        <w:r w:rsidR="005328E7">
          <w:rPr>
            <w:noProof/>
            <w:webHidden/>
          </w:rPr>
          <w:t>24</w:t>
        </w:r>
        <w:r w:rsidR="005328E7">
          <w:rPr>
            <w:noProof/>
            <w:webHidden/>
          </w:rPr>
          <w:fldChar w:fldCharType="end"/>
        </w:r>
      </w:hyperlink>
    </w:p>
    <w:p w14:paraId="3F1B84AC" w14:textId="1363BB1B"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0" w:history="1">
        <w:r w:rsidR="005328E7" w:rsidRPr="008E078B">
          <w:rPr>
            <w:rStyle w:val="Hyperlink"/>
            <w:noProof/>
          </w:rPr>
          <w:t>Leaving the Scheme before retirement</w:t>
        </w:r>
        <w:r w:rsidR="005328E7">
          <w:rPr>
            <w:noProof/>
            <w:webHidden/>
          </w:rPr>
          <w:tab/>
        </w:r>
        <w:r w:rsidR="005328E7">
          <w:rPr>
            <w:noProof/>
            <w:webHidden/>
          </w:rPr>
          <w:fldChar w:fldCharType="begin"/>
        </w:r>
        <w:r w:rsidR="005328E7">
          <w:rPr>
            <w:noProof/>
            <w:webHidden/>
          </w:rPr>
          <w:instrText xml:space="preserve"> PAGEREF _Toc166849630 \h </w:instrText>
        </w:r>
        <w:r w:rsidR="005328E7">
          <w:rPr>
            <w:noProof/>
            <w:webHidden/>
          </w:rPr>
        </w:r>
        <w:r w:rsidR="005328E7">
          <w:rPr>
            <w:noProof/>
            <w:webHidden/>
          </w:rPr>
          <w:fldChar w:fldCharType="separate"/>
        </w:r>
        <w:r w:rsidR="005328E7">
          <w:rPr>
            <w:noProof/>
            <w:webHidden/>
          </w:rPr>
          <w:t>24</w:t>
        </w:r>
        <w:r w:rsidR="005328E7">
          <w:rPr>
            <w:noProof/>
            <w:webHidden/>
          </w:rPr>
          <w:fldChar w:fldCharType="end"/>
        </w:r>
      </w:hyperlink>
    </w:p>
    <w:p w14:paraId="1DBD89B0" w14:textId="7347059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1" w:history="1">
        <w:r w:rsidR="005328E7" w:rsidRPr="008E078B">
          <w:rPr>
            <w:rStyle w:val="Hyperlink"/>
            <w:noProof/>
          </w:rPr>
          <w:t>What will happen to my benefits if I defer them?</w:t>
        </w:r>
        <w:r w:rsidR="005328E7">
          <w:rPr>
            <w:noProof/>
            <w:webHidden/>
          </w:rPr>
          <w:tab/>
        </w:r>
        <w:r w:rsidR="005328E7">
          <w:rPr>
            <w:noProof/>
            <w:webHidden/>
          </w:rPr>
          <w:fldChar w:fldCharType="begin"/>
        </w:r>
        <w:r w:rsidR="005328E7">
          <w:rPr>
            <w:noProof/>
            <w:webHidden/>
          </w:rPr>
          <w:instrText xml:space="preserve"> PAGEREF _Toc166849631 \h </w:instrText>
        </w:r>
        <w:r w:rsidR="005328E7">
          <w:rPr>
            <w:noProof/>
            <w:webHidden/>
          </w:rPr>
        </w:r>
        <w:r w:rsidR="005328E7">
          <w:rPr>
            <w:noProof/>
            <w:webHidden/>
          </w:rPr>
          <w:fldChar w:fldCharType="separate"/>
        </w:r>
        <w:r w:rsidR="005328E7">
          <w:rPr>
            <w:noProof/>
            <w:webHidden/>
          </w:rPr>
          <w:t>25</w:t>
        </w:r>
        <w:r w:rsidR="005328E7">
          <w:rPr>
            <w:noProof/>
            <w:webHidden/>
          </w:rPr>
          <w:fldChar w:fldCharType="end"/>
        </w:r>
      </w:hyperlink>
    </w:p>
    <w:p w14:paraId="0B57D831" w14:textId="3942467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2" w:history="1">
        <w:r w:rsidR="005328E7" w:rsidRPr="008E078B">
          <w:rPr>
            <w:rStyle w:val="Hyperlink"/>
            <w:noProof/>
          </w:rPr>
          <w:t>What will happen if I die before my deferred benefits are paid?</w:t>
        </w:r>
        <w:r w:rsidR="005328E7">
          <w:rPr>
            <w:noProof/>
            <w:webHidden/>
          </w:rPr>
          <w:tab/>
        </w:r>
        <w:r w:rsidR="005328E7">
          <w:rPr>
            <w:noProof/>
            <w:webHidden/>
          </w:rPr>
          <w:fldChar w:fldCharType="begin"/>
        </w:r>
        <w:r w:rsidR="005328E7">
          <w:rPr>
            <w:noProof/>
            <w:webHidden/>
          </w:rPr>
          <w:instrText xml:space="preserve"> PAGEREF _Toc166849632 \h </w:instrText>
        </w:r>
        <w:r w:rsidR="005328E7">
          <w:rPr>
            <w:noProof/>
            <w:webHidden/>
          </w:rPr>
        </w:r>
        <w:r w:rsidR="005328E7">
          <w:rPr>
            <w:noProof/>
            <w:webHidden/>
          </w:rPr>
          <w:fldChar w:fldCharType="separate"/>
        </w:r>
        <w:r w:rsidR="005328E7">
          <w:rPr>
            <w:noProof/>
            <w:webHidden/>
          </w:rPr>
          <w:t>26</w:t>
        </w:r>
        <w:r w:rsidR="005328E7">
          <w:rPr>
            <w:noProof/>
            <w:webHidden/>
          </w:rPr>
          <w:fldChar w:fldCharType="end"/>
        </w:r>
      </w:hyperlink>
    </w:p>
    <w:p w14:paraId="440D8C91" w14:textId="64B299E2"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3" w:history="1">
        <w:r w:rsidR="005328E7" w:rsidRPr="008E078B">
          <w:rPr>
            <w:rStyle w:val="Hyperlink"/>
            <w:noProof/>
          </w:rPr>
          <w:t>Can I transfer my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pension?</w:t>
        </w:r>
        <w:r w:rsidR="005328E7">
          <w:rPr>
            <w:noProof/>
            <w:webHidden/>
          </w:rPr>
          <w:tab/>
        </w:r>
        <w:r w:rsidR="005328E7">
          <w:rPr>
            <w:noProof/>
            <w:webHidden/>
          </w:rPr>
          <w:fldChar w:fldCharType="begin"/>
        </w:r>
        <w:r w:rsidR="005328E7">
          <w:rPr>
            <w:noProof/>
            <w:webHidden/>
          </w:rPr>
          <w:instrText xml:space="preserve"> PAGEREF _Toc166849633 \h </w:instrText>
        </w:r>
        <w:r w:rsidR="005328E7">
          <w:rPr>
            <w:noProof/>
            <w:webHidden/>
          </w:rPr>
        </w:r>
        <w:r w:rsidR="005328E7">
          <w:rPr>
            <w:noProof/>
            <w:webHidden/>
          </w:rPr>
          <w:fldChar w:fldCharType="separate"/>
        </w:r>
        <w:r w:rsidR="005328E7">
          <w:rPr>
            <w:noProof/>
            <w:webHidden/>
          </w:rPr>
          <w:t>26</w:t>
        </w:r>
        <w:r w:rsidR="005328E7">
          <w:rPr>
            <w:noProof/>
            <w:webHidden/>
          </w:rPr>
          <w:fldChar w:fldCharType="end"/>
        </w:r>
      </w:hyperlink>
    </w:p>
    <w:p w14:paraId="56D67C6D" w14:textId="1AB0B59A"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4" w:history="1">
        <w:r w:rsidR="005328E7" w:rsidRPr="008E078B">
          <w:rPr>
            <w:rStyle w:val="Hyperlink"/>
            <w:noProof/>
          </w:rPr>
          <w:t>Points to note on leaving the Scheme before retirement</w:t>
        </w:r>
        <w:r w:rsidR="005328E7">
          <w:rPr>
            <w:noProof/>
            <w:webHidden/>
          </w:rPr>
          <w:tab/>
        </w:r>
        <w:r w:rsidR="005328E7">
          <w:rPr>
            <w:noProof/>
            <w:webHidden/>
          </w:rPr>
          <w:fldChar w:fldCharType="begin"/>
        </w:r>
        <w:r w:rsidR="005328E7">
          <w:rPr>
            <w:noProof/>
            <w:webHidden/>
          </w:rPr>
          <w:instrText xml:space="preserve"> PAGEREF _Toc166849634 \h </w:instrText>
        </w:r>
        <w:r w:rsidR="005328E7">
          <w:rPr>
            <w:noProof/>
            <w:webHidden/>
          </w:rPr>
        </w:r>
        <w:r w:rsidR="005328E7">
          <w:rPr>
            <w:noProof/>
            <w:webHidden/>
          </w:rPr>
          <w:fldChar w:fldCharType="separate"/>
        </w:r>
        <w:r w:rsidR="005328E7">
          <w:rPr>
            <w:noProof/>
            <w:webHidden/>
          </w:rPr>
          <w:t>28</w:t>
        </w:r>
        <w:r w:rsidR="005328E7">
          <w:rPr>
            <w:noProof/>
            <w:webHidden/>
          </w:rPr>
          <w:fldChar w:fldCharType="end"/>
        </w:r>
      </w:hyperlink>
    </w:p>
    <w:p w14:paraId="7D70550F" w14:textId="33D7BD59"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5" w:history="1">
        <w:r w:rsidR="005328E7" w:rsidRPr="008E078B">
          <w:rPr>
            <w:rStyle w:val="Hyperlink"/>
            <w:noProof/>
          </w:rPr>
          <w:t>Opting out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_Toc166849635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597C1D21" w14:textId="62429133"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6" w:history="1">
        <w:r w:rsidR="005328E7" w:rsidRPr="008E078B">
          <w:rPr>
            <w:rStyle w:val="Hyperlink"/>
            <w:noProof/>
          </w:rPr>
          <w:t>Can I opt out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_Toc166849636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09765E6C" w14:textId="14A8216B"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7" w:history="1">
        <w:r w:rsidR="005328E7" w:rsidRPr="008E078B">
          <w:rPr>
            <w:rStyle w:val="Hyperlink"/>
            <w:noProof/>
          </w:rPr>
          <w:t>Can I re-join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at a later date?</w:t>
        </w:r>
        <w:r w:rsidR="005328E7">
          <w:rPr>
            <w:noProof/>
            <w:webHidden/>
          </w:rPr>
          <w:tab/>
        </w:r>
        <w:r w:rsidR="005328E7">
          <w:rPr>
            <w:noProof/>
            <w:webHidden/>
          </w:rPr>
          <w:fldChar w:fldCharType="begin"/>
        </w:r>
        <w:r w:rsidR="005328E7">
          <w:rPr>
            <w:noProof/>
            <w:webHidden/>
          </w:rPr>
          <w:instrText xml:space="preserve"> PAGEREF _Toc166849637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1D110A23" w14:textId="48EA5461"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8" w:history="1">
        <w:r w:rsidR="005328E7" w:rsidRPr="008E078B">
          <w:rPr>
            <w:rStyle w:val="Hyperlink"/>
            <w:noProof/>
          </w:rPr>
          <w:t>Points to note on opting out</w:t>
        </w:r>
        <w:r w:rsidR="005328E7">
          <w:rPr>
            <w:noProof/>
            <w:webHidden/>
          </w:rPr>
          <w:tab/>
        </w:r>
        <w:r w:rsidR="005328E7">
          <w:rPr>
            <w:noProof/>
            <w:webHidden/>
          </w:rPr>
          <w:fldChar w:fldCharType="begin"/>
        </w:r>
        <w:r w:rsidR="005328E7">
          <w:rPr>
            <w:noProof/>
            <w:webHidden/>
          </w:rPr>
          <w:instrText xml:space="preserve"> PAGEREF _Toc166849638 \h </w:instrText>
        </w:r>
        <w:r w:rsidR="005328E7">
          <w:rPr>
            <w:noProof/>
            <w:webHidden/>
          </w:rPr>
        </w:r>
        <w:r w:rsidR="005328E7">
          <w:rPr>
            <w:noProof/>
            <w:webHidden/>
          </w:rPr>
          <w:fldChar w:fldCharType="separate"/>
        </w:r>
        <w:r w:rsidR="005328E7">
          <w:rPr>
            <w:noProof/>
            <w:webHidden/>
          </w:rPr>
          <w:t>30</w:t>
        </w:r>
        <w:r w:rsidR="005328E7">
          <w:rPr>
            <w:noProof/>
            <w:webHidden/>
          </w:rPr>
          <w:fldChar w:fldCharType="end"/>
        </w:r>
      </w:hyperlink>
    </w:p>
    <w:p w14:paraId="31BE9D55" w14:textId="42FB5CA8"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9" w:history="1">
        <w:r w:rsidR="005328E7" w:rsidRPr="008E078B">
          <w:rPr>
            <w:rStyle w:val="Hyperlink"/>
            <w:noProof/>
          </w:rPr>
          <w:t>Some other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provisions</w:t>
        </w:r>
        <w:r w:rsidR="005328E7">
          <w:rPr>
            <w:noProof/>
            <w:webHidden/>
          </w:rPr>
          <w:tab/>
        </w:r>
        <w:r w:rsidR="005328E7">
          <w:rPr>
            <w:noProof/>
            <w:webHidden/>
          </w:rPr>
          <w:fldChar w:fldCharType="begin"/>
        </w:r>
        <w:r w:rsidR="005328E7">
          <w:rPr>
            <w:noProof/>
            <w:webHidden/>
          </w:rPr>
          <w:instrText xml:space="preserve"> PAGEREF _Toc166849639 \h </w:instrText>
        </w:r>
        <w:r w:rsidR="005328E7">
          <w:rPr>
            <w:noProof/>
            <w:webHidden/>
          </w:rPr>
        </w:r>
        <w:r w:rsidR="005328E7">
          <w:rPr>
            <w:noProof/>
            <w:webHidden/>
          </w:rPr>
          <w:fldChar w:fldCharType="separate"/>
        </w:r>
        <w:r w:rsidR="005328E7">
          <w:rPr>
            <w:noProof/>
            <w:webHidden/>
          </w:rPr>
          <w:t>30</w:t>
        </w:r>
        <w:r w:rsidR="005328E7">
          <w:rPr>
            <w:noProof/>
            <w:webHidden/>
          </w:rPr>
          <w:fldChar w:fldCharType="end"/>
        </w:r>
      </w:hyperlink>
    </w:p>
    <w:p w14:paraId="78A69DB1" w14:textId="3BBA2918"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0" w:history="1">
        <w:r w:rsidR="005328E7" w:rsidRPr="008E078B">
          <w:rPr>
            <w:rStyle w:val="Hyperlink"/>
            <w:noProof/>
          </w:rPr>
          <w:t>Pensions and divorce or dissolution of a civil partnership</w:t>
        </w:r>
        <w:r w:rsidR="005328E7">
          <w:rPr>
            <w:noProof/>
            <w:webHidden/>
          </w:rPr>
          <w:tab/>
        </w:r>
        <w:r w:rsidR="005328E7">
          <w:rPr>
            <w:noProof/>
            <w:webHidden/>
          </w:rPr>
          <w:fldChar w:fldCharType="begin"/>
        </w:r>
        <w:r w:rsidR="005328E7">
          <w:rPr>
            <w:noProof/>
            <w:webHidden/>
          </w:rPr>
          <w:instrText xml:space="preserve"> PAGEREF _Toc166849640 \h </w:instrText>
        </w:r>
        <w:r w:rsidR="005328E7">
          <w:rPr>
            <w:noProof/>
            <w:webHidden/>
          </w:rPr>
        </w:r>
        <w:r w:rsidR="005328E7">
          <w:rPr>
            <w:noProof/>
            <w:webHidden/>
          </w:rPr>
          <w:fldChar w:fldCharType="separate"/>
        </w:r>
        <w:r w:rsidR="005328E7">
          <w:rPr>
            <w:noProof/>
            <w:webHidden/>
          </w:rPr>
          <w:t>31</w:t>
        </w:r>
        <w:r w:rsidR="005328E7">
          <w:rPr>
            <w:noProof/>
            <w:webHidden/>
          </w:rPr>
          <w:fldChar w:fldCharType="end"/>
        </w:r>
      </w:hyperlink>
    </w:p>
    <w:p w14:paraId="2AFC8B02" w14:textId="13834C9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1" w:history="1">
        <w:r w:rsidR="005328E7" w:rsidRPr="008E078B">
          <w:rPr>
            <w:rStyle w:val="Hyperlink"/>
            <w:noProof/>
          </w:rPr>
          <w:t>Points to note about pension sharing</w:t>
        </w:r>
        <w:r w:rsidR="005328E7">
          <w:rPr>
            <w:noProof/>
            <w:webHidden/>
          </w:rPr>
          <w:tab/>
        </w:r>
        <w:r w:rsidR="005328E7">
          <w:rPr>
            <w:noProof/>
            <w:webHidden/>
          </w:rPr>
          <w:fldChar w:fldCharType="begin"/>
        </w:r>
        <w:r w:rsidR="005328E7">
          <w:rPr>
            <w:noProof/>
            <w:webHidden/>
          </w:rPr>
          <w:instrText xml:space="preserve"> PAGEREF _Toc166849641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356DA15F" w14:textId="052B0F06"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2" w:history="1">
        <w:r w:rsidR="005328E7" w:rsidRPr="008E078B">
          <w:rPr>
            <w:rStyle w:val="Hyperlink"/>
            <w:noProof/>
          </w:rPr>
          <w:t>Scheme administration</w:t>
        </w:r>
        <w:r w:rsidR="005328E7">
          <w:rPr>
            <w:noProof/>
            <w:webHidden/>
          </w:rPr>
          <w:tab/>
        </w:r>
        <w:r w:rsidR="005328E7">
          <w:rPr>
            <w:noProof/>
            <w:webHidden/>
          </w:rPr>
          <w:fldChar w:fldCharType="begin"/>
        </w:r>
        <w:r w:rsidR="005328E7">
          <w:rPr>
            <w:noProof/>
            <w:webHidden/>
          </w:rPr>
          <w:instrText xml:space="preserve"> PAGEREF _Toc166849642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49D48497" w14:textId="0EF5CF3A"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3" w:history="1">
        <w:r w:rsidR="005328E7" w:rsidRPr="008E078B">
          <w:rPr>
            <w:rStyle w:val="Hyperlink"/>
            <w:noProof/>
          </w:rPr>
          <w:t>Who runs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_Toc166849643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78EF6ED7" w14:textId="462DDED3"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4" w:history="1">
        <w:r w:rsidR="005328E7" w:rsidRPr="008E078B">
          <w:rPr>
            <w:rStyle w:val="Hyperlink"/>
            <w:noProof/>
          </w:rPr>
          <w:t>How is the Scheme amended?</w:t>
        </w:r>
        <w:r w:rsidR="005328E7">
          <w:rPr>
            <w:noProof/>
            <w:webHidden/>
          </w:rPr>
          <w:tab/>
        </w:r>
        <w:r w:rsidR="005328E7">
          <w:rPr>
            <w:noProof/>
            <w:webHidden/>
          </w:rPr>
          <w:fldChar w:fldCharType="begin"/>
        </w:r>
        <w:r w:rsidR="005328E7">
          <w:rPr>
            <w:noProof/>
            <w:webHidden/>
          </w:rPr>
          <w:instrText xml:space="preserve"> PAGEREF _Toc166849644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147C3415" w14:textId="3FFA0BEB"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5" w:history="1">
        <w:r w:rsidR="005328E7" w:rsidRPr="008E078B">
          <w:rPr>
            <w:rStyle w:val="Hyperlink"/>
            <w:noProof/>
          </w:rPr>
          <w:t>Are the Scheme benefits protected?</w:t>
        </w:r>
        <w:r w:rsidR="005328E7">
          <w:rPr>
            <w:noProof/>
            <w:webHidden/>
          </w:rPr>
          <w:tab/>
        </w:r>
        <w:r w:rsidR="005328E7">
          <w:rPr>
            <w:noProof/>
            <w:webHidden/>
          </w:rPr>
          <w:fldChar w:fldCharType="begin"/>
        </w:r>
        <w:r w:rsidR="005328E7">
          <w:rPr>
            <w:noProof/>
            <w:webHidden/>
          </w:rPr>
          <w:instrText xml:space="preserve"> PAGEREF _Toc166849645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7BE6B469" w14:textId="713DE8EB"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6" w:history="1">
        <w:r w:rsidR="005328E7" w:rsidRPr="008E078B">
          <w:rPr>
            <w:rStyle w:val="Hyperlink"/>
            <w:noProof/>
          </w:rPr>
          <w:t>What other legislation applies to the Scheme?</w:t>
        </w:r>
        <w:r w:rsidR="005328E7">
          <w:rPr>
            <w:noProof/>
            <w:webHidden/>
          </w:rPr>
          <w:tab/>
        </w:r>
        <w:r w:rsidR="005328E7">
          <w:rPr>
            <w:noProof/>
            <w:webHidden/>
          </w:rPr>
          <w:fldChar w:fldCharType="begin"/>
        </w:r>
        <w:r w:rsidR="005328E7">
          <w:rPr>
            <w:noProof/>
            <w:webHidden/>
          </w:rPr>
          <w:instrText xml:space="preserve"> PAGEREF _Toc166849646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5CA4157B" w14:textId="5764A236"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7" w:history="1">
        <w:r w:rsidR="005328E7" w:rsidRPr="008E078B">
          <w:rPr>
            <w:rStyle w:val="Hyperlink"/>
            <w:noProof/>
          </w:rPr>
          <w:t>How can I check the accuracy of my pension records?</w:t>
        </w:r>
        <w:r w:rsidR="005328E7">
          <w:rPr>
            <w:noProof/>
            <w:webHidden/>
          </w:rPr>
          <w:tab/>
        </w:r>
        <w:r w:rsidR="005328E7">
          <w:rPr>
            <w:noProof/>
            <w:webHidden/>
          </w:rPr>
          <w:fldChar w:fldCharType="begin"/>
        </w:r>
        <w:r w:rsidR="005328E7">
          <w:rPr>
            <w:noProof/>
            <w:webHidden/>
          </w:rPr>
          <w:instrText xml:space="preserve"> PAGEREF _Toc166849647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1DD8FAE9" w14:textId="034B4C1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8" w:history="1">
        <w:r w:rsidR="005328E7" w:rsidRPr="008E078B">
          <w:rPr>
            <w:rStyle w:val="Hyperlink"/>
            <w:noProof/>
          </w:rPr>
          <w:t>What other information am I entitled to?</w:t>
        </w:r>
        <w:r w:rsidR="005328E7">
          <w:rPr>
            <w:noProof/>
            <w:webHidden/>
          </w:rPr>
          <w:tab/>
        </w:r>
        <w:r w:rsidR="005328E7">
          <w:rPr>
            <w:noProof/>
            <w:webHidden/>
          </w:rPr>
          <w:fldChar w:fldCharType="begin"/>
        </w:r>
        <w:r w:rsidR="005328E7">
          <w:rPr>
            <w:noProof/>
            <w:webHidden/>
          </w:rPr>
          <w:instrText xml:space="preserve"> PAGEREF _Toc166849648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281E6D5A" w14:textId="24BB6D09"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9" w:history="1">
        <w:r w:rsidR="005328E7" w:rsidRPr="008E078B">
          <w:rPr>
            <w:rStyle w:val="Hyperlink"/>
            <w:noProof/>
          </w:rPr>
          <w:t>Help with pension problems</w:t>
        </w:r>
        <w:r w:rsidR="005328E7">
          <w:rPr>
            <w:noProof/>
            <w:webHidden/>
          </w:rPr>
          <w:tab/>
        </w:r>
        <w:r w:rsidR="005328E7">
          <w:rPr>
            <w:noProof/>
            <w:webHidden/>
          </w:rPr>
          <w:fldChar w:fldCharType="begin"/>
        </w:r>
        <w:r w:rsidR="005328E7">
          <w:rPr>
            <w:noProof/>
            <w:webHidden/>
          </w:rPr>
          <w:instrText xml:space="preserve"> PAGEREF _Toc166849649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3255CBB8" w14:textId="4BDFBF9C"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50" w:history="1">
        <w:r w:rsidR="005328E7" w:rsidRPr="008E078B">
          <w:rPr>
            <w:rStyle w:val="Hyperlink"/>
            <w:noProof/>
          </w:rPr>
          <w:t>Who can help me if I have a query or complaint?</w:t>
        </w:r>
        <w:r w:rsidR="005328E7">
          <w:rPr>
            <w:noProof/>
            <w:webHidden/>
          </w:rPr>
          <w:tab/>
        </w:r>
        <w:r w:rsidR="005328E7">
          <w:rPr>
            <w:noProof/>
            <w:webHidden/>
          </w:rPr>
          <w:fldChar w:fldCharType="begin"/>
        </w:r>
        <w:r w:rsidR="005328E7">
          <w:rPr>
            <w:noProof/>
            <w:webHidden/>
          </w:rPr>
          <w:instrText xml:space="preserve"> PAGEREF _Toc166849650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20752A43" w14:textId="1BBF4A83" w:rsidR="005328E7" w:rsidRDefault="0000000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51" w:history="1">
        <w:r w:rsidR="005328E7" w:rsidRPr="008E078B">
          <w:rPr>
            <w:rStyle w:val="Hyperlink"/>
            <w:noProof/>
          </w:rPr>
          <w:t>How can I trace my pension rights?</w:t>
        </w:r>
        <w:r w:rsidR="005328E7">
          <w:rPr>
            <w:noProof/>
            <w:webHidden/>
          </w:rPr>
          <w:tab/>
        </w:r>
        <w:r w:rsidR="005328E7">
          <w:rPr>
            <w:noProof/>
            <w:webHidden/>
          </w:rPr>
          <w:fldChar w:fldCharType="begin"/>
        </w:r>
        <w:r w:rsidR="005328E7">
          <w:rPr>
            <w:noProof/>
            <w:webHidden/>
          </w:rPr>
          <w:instrText xml:space="preserve"> PAGEREF _Toc166849651 \h </w:instrText>
        </w:r>
        <w:r w:rsidR="005328E7">
          <w:rPr>
            <w:noProof/>
            <w:webHidden/>
          </w:rPr>
        </w:r>
        <w:r w:rsidR="005328E7">
          <w:rPr>
            <w:noProof/>
            <w:webHidden/>
          </w:rPr>
          <w:fldChar w:fldCharType="separate"/>
        </w:r>
        <w:r w:rsidR="005328E7">
          <w:rPr>
            <w:noProof/>
            <w:webHidden/>
          </w:rPr>
          <w:t>36</w:t>
        </w:r>
        <w:r w:rsidR="005328E7">
          <w:rPr>
            <w:noProof/>
            <w:webHidden/>
          </w:rPr>
          <w:fldChar w:fldCharType="end"/>
        </w:r>
      </w:hyperlink>
    </w:p>
    <w:p w14:paraId="49E30CB4" w14:textId="072DC716"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52" w:history="1">
        <w:r w:rsidR="005328E7" w:rsidRPr="008E078B">
          <w:rPr>
            <w:rStyle w:val="Hyperlink"/>
            <w:noProof/>
          </w:rPr>
          <w:t>Pension terms defined</w:t>
        </w:r>
        <w:r w:rsidR="005328E7">
          <w:rPr>
            <w:noProof/>
            <w:webHidden/>
          </w:rPr>
          <w:tab/>
        </w:r>
        <w:r w:rsidR="005328E7">
          <w:rPr>
            <w:noProof/>
            <w:webHidden/>
          </w:rPr>
          <w:fldChar w:fldCharType="begin"/>
        </w:r>
        <w:r w:rsidR="005328E7">
          <w:rPr>
            <w:noProof/>
            <w:webHidden/>
          </w:rPr>
          <w:instrText xml:space="preserve"> PAGEREF _Toc166849652 \h </w:instrText>
        </w:r>
        <w:r w:rsidR="005328E7">
          <w:rPr>
            <w:noProof/>
            <w:webHidden/>
          </w:rPr>
        </w:r>
        <w:r w:rsidR="005328E7">
          <w:rPr>
            <w:noProof/>
            <w:webHidden/>
          </w:rPr>
          <w:fldChar w:fldCharType="separate"/>
        </w:r>
        <w:r w:rsidR="005328E7">
          <w:rPr>
            <w:noProof/>
            <w:webHidden/>
          </w:rPr>
          <w:t>37</w:t>
        </w:r>
        <w:r w:rsidR="005328E7">
          <w:rPr>
            <w:noProof/>
            <w:webHidden/>
          </w:rPr>
          <w:fldChar w:fldCharType="end"/>
        </w:r>
      </w:hyperlink>
    </w:p>
    <w:p w14:paraId="266B305B" w14:textId="39E5B459" w:rsidR="005328E7" w:rsidRDefault="0000000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53" w:history="1">
        <w:r w:rsidR="005328E7" w:rsidRPr="008E078B">
          <w:rPr>
            <w:rStyle w:val="Hyperlink"/>
            <w:noProof/>
          </w:rPr>
          <w:t>Further information and disclaimer</w:t>
        </w:r>
        <w:r w:rsidR="005328E7">
          <w:rPr>
            <w:noProof/>
            <w:webHidden/>
          </w:rPr>
          <w:tab/>
        </w:r>
        <w:r w:rsidR="005328E7">
          <w:rPr>
            <w:noProof/>
            <w:webHidden/>
          </w:rPr>
          <w:fldChar w:fldCharType="begin"/>
        </w:r>
        <w:r w:rsidR="005328E7">
          <w:rPr>
            <w:noProof/>
            <w:webHidden/>
          </w:rPr>
          <w:instrText xml:space="preserve"> PAGEREF _Toc166849653 \h </w:instrText>
        </w:r>
        <w:r w:rsidR="005328E7">
          <w:rPr>
            <w:noProof/>
            <w:webHidden/>
          </w:rPr>
        </w:r>
        <w:r w:rsidR="005328E7">
          <w:rPr>
            <w:noProof/>
            <w:webHidden/>
          </w:rPr>
          <w:fldChar w:fldCharType="separate"/>
        </w:r>
        <w:r w:rsidR="005328E7">
          <w:rPr>
            <w:noProof/>
            <w:webHidden/>
          </w:rPr>
          <w:t>52</w:t>
        </w:r>
        <w:r w:rsidR="005328E7">
          <w:rPr>
            <w:noProof/>
            <w:webHidden/>
          </w:rPr>
          <w:fldChar w:fldCharType="end"/>
        </w:r>
      </w:hyperlink>
    </w:p>
    <w:p w14:paraId="3CE472E5" w14:textId="792ADA2A" w:rsidR="002A16AF" w:rsidRDefault="00027424" w:rsidP="00597D8F">
      <w:pPr>
        <w:sectPr w:rsidR="002A16AF" w:rsidSect="00655F39">
          <w:footerReference w:type="default" r:id="rId12"/>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DB637C">
      <w:pPr>
        <w:pStyle w:val="Heading2"/>
        <w:spacing w:before="0"/>
      </w:pPr>
      <w:bookmarkStart w:id="0" w:name="_Toc166849584"/>
      <w:r w:rsidRPr="00631F4C">
        <w:lastRenderedPageBreak/>
        <w:t>Introduction</w:t>
      </w:r>
      <w:bookmarkEnd w:id="0"/>
    </w:p>
    <w:p w14:paraId="377D4F94" w14:textId="0DCB6E96"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772B97">
        <w:t>May</w:t>
      </w:r>
      <w:r w:rsidR="007A019A">
        <w:t xml:space="preserve"> 2023</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0984A938"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w:t>
      </w:r>
      <w:r w:rsidR="00F6037B">
        <w:t xml:space="preserve">relevant section of the </w:t>
      </w:r>
      <w:hyperlink r:id="rId13" w:history="1">
        <w:r w:rsidR="00F6037B" w:rsidRPr="008F628B">
          <w:rPr>
            <w:rStyle w:val="Hyperlink"/>
          </w:rPr>
          <w:t>Councillor pensions</w:t>
        </w:r>
      </w:hyperlink>
      <w:r w:rsidR="00F6037B">
        <w:t xml:space="preserve"> page of the LGPS member website</w:t>
      </w:r>
      <w:r w:rsidR="00920867" w:rsidRPr="00655F39">
        <w:t xml:space="preserve">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7E58EFD6"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2677FFFA" w14:textId="77777777" w:rsidR="0093542E" w:rsidRDefault="0093542E" w:rsidP="00DB637C">
      <w:pPr>
        <w:pStyle w:val="Heading2"/>
        <w:spacing w:before="0"/>
        <w:rPr>
          <w:rFonts w:eastAsia="Calibri"/>
        </w:rPr>
      </w:pPr>
      <w:bookmarkStart w:id="1" w:name="_Toc166849585"/>
    </w:p>
    <w:p w14:paraId="7C272158" w14:textId="77777777" w:rsidR="0093542E" w:rsidRDefault="0093542E" w:rsidP="00DB637C">
      <w:pPr>
        <w:pStyle w:val="Heading2"/>
        <w:spacing w:before="0"/>
        <w:rPr>
          <w:rFonts w:eastAsia="Calibri"/>
        </w:rPr>
      </w:pPr>
    </w:p>
    <w:p w14:paraId="5536F26F" w14:textId="77777777" w:rsidR="0093542E" w:rsidRDefault="0093542E" w:rsidP="00DB637C">
      <w:pPr>
        <w:pStyle w:val="Heading2"/>
        <w:spacing w:before="0"/>
        <w:rPr>
          <w:rFonts w:eastAsia="Calibri"/>
        </w:rPr>
      </w:pPr>
    </w:p>
    <w:p w14:paraId="5FA560E6" w14:textId="77777777" w:rsidR="0093542E" w:rsidRDefault="0093542E" w:rsidP="00DB637C">
      <w:pPr>
        <w:pStyle w:val="Heading2"/>
        <w:spacing w:before="0"/>
        <w:rPr>
          <w:rFonts w:eastAsia="Calibri"/>
        </w:rPr>
      </w:pPr>
    </w:p>
    <w:p w14:paraId="3A479D58" w14:textId="37FF7E84" w:rsidR="006804AD" w:rsidRPr="0051262C" w:rsidRDefault="006804AD" w:rsidP="00DB637C">
      <w:pPr>
        <w:pStyle w:val="Heading2"/>
        <w:spacing w:before="0"/>
        <w:rPr>
          <w:rFonts w:eastAsia="Calibri"/>
        </w:rPr>
      </w:pPr>
      <w:r w:rsidRPr="0051262C">
        <w:rPr>
          <w:rFonts w:eastAsia="Calibri"/>
        </w:rPr>
        <w:lastRenderedPageBreak/>
        <w:t>Your Pensions Choice</w:t>
      </w:r>
      <w:bookmarkEnd w:id="1"/>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2" w:name="_Toc166849586"/>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2"/>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3" w:name="_Toc166849587"/>
      <w:r w:rsidRPr="0051262C">
        <w:t>Local Government Pension Scheme</w:t>
      </w:r>
      <w:bookmarkEnd w:id="3"/>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4" w:name="_Toc166849588"/>
      <w:r w:rsidRPr="00433EB0">
        <w:lastRenderedPageBreak/>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4"/>
    </w:p>
    <w:p w14:paraId="4F47637E" w14:textId="77777777" w:rsidR="00282855"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ors in England changed from 1 April 2014.</w:t>
      </w:r>
    </w:p>
    <w:p w14:paraId="7D8F7F16" w14:textId="68F88604" w:rsidR="000A7250" w:rsidRPr="000A7250" w:rsidRDefault="00153BEA" w:rsidP="00042B87">
      <w:pPr>
        <w:pBdr>
          <w:top w:val="single" w:sz="18" w:space="4" w:color="002060"/>
          <w:left w:val="single" w:sz="18" w:space="4" w:color="002060"/>
          <w:bottom w:val="single" w:sz="18" w:space="4" w:color="002060"/>
          <w:right w:val="single" w:sz="18" w:space="4" w:color="002060"/>
        </w:pBdr>
      </w:pPr>
      <w:r>
        <w:t xml:space="preserve">Councillors in England should read </w:t>
      </w:r>
      <w:r w:rsidR="00EF5B53" w:rsidRPr="00655F39">
        <w:t xml:space="preserve">the </w:t>
      </w:r>
      <w:r w:rsidR="00EF5B53">
        <w:t xml:space="preserve">relevant section of the </w:t>
      </w:r>
      <w:hyperlink r:id="rId14" w:history="1">
        <w:r w:rsidR="00EF5B53" w:rsidRPr="008F628B">
          <w:rPr>
            <w:rStyle w:val="Hyperlink"/>
          </w:rPr>
          <w:t>Councillor pensions</w:t>
        </w:r>
      </w:hyperlink>
      <w:r w:rsidR="00EF5B53">
        <w:t xml:space="preserve"> page of the LGPS member website</w:t>
      </w:r>
      <w:r w:rsidR="00EF5B53" w:rsidRPr="00655F39">
        <w:t xml:space="preserve"> </w:t>
      </w:r>
      <w:r>
        <w:t xml:space="preserve">for the position from April 2014. </w:t>
      </w:r>
    </w:p>
    <w:p w14:paraId="685E621C" w14:textId="77777777" w:rsidR="006804AD" w:rsidRPr="005F33EB" w:rsidRDefault="006804AD" w:rsidP="00042B87">
      <w:pPr>
        <w:pStyle w:val="Heading3"/>
      </w:pPr>
      <w:bookmarkStart w:id="5" w:name="_Toc166849589"/>
      <w:r w:rsidRPr="005F33EB">
        <w:t>Who can join?</w:t>
      </w:r>
      <w:bookmarkEnd w:id="5"/>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5F2A7ED0"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6" w:name="_Toc166849590"/>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6"/>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7" w:name="_Toc166849591"/>
      <w:r>
        <w:t>What if I already pay into a pension?</w:t>
      </w:r>
      <w:bookmarkEnd w:id="7"/>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lastRenderedPageBreak/>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8" w:name="_Toc166849592"/>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8"/>
    </w:p>
    <w:p w14:paraId="301474AD" w14:textId="66D4C25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w:t>
      </w:r>
      <w:r w:rsidR="00FE10C0">
        <w:rPr>
          <w:lang w:eastAsia="en-GB"/>
        </w:rPr>
        <w:t xml:space="preserve"> </w:t>
      </w:r>
      <w:r w:rsidRPr="000069B5">
        <w:rPr>
          <w:lang w:eastAsia="en-GB"/>
        </w:rPr>
        <w:t>pension they are paying should be reduced.</w:t>
      </w:r>
    </w:p>
    <w:p w14:paraId="7678F7C3" w14:textId="5D6E0EDF" w:rsidR="006804AD" w:rsidRPr="000119DF" w:rsidRDefault="006804AD" w:rsidP="000119DF">
      <w:pPr>
        <w:pStyle w:val="Heading2"/>
      </w:pPr>
      <w:bookmarkStart w:id="9" w:name="_Toc166849593"/>
      <w:r w:rsidRPr="000119DF">
        <w:t>Contributions</w:t>
      </w:r>
      <w:bookmarkEnd w:id="9"/>
    </w:p>
    <w:p w14:paraId="56088B98" w14:textId="77777777" w:rsidR="006804AD" w:rsidRPr="005F33EB" w:rsidRDefault="006804AD" w:rsidP="00CB750A">
      <w:pPr>
        <w:pStyle w:val="Heading3"/>
      </w:pPr>
      <w:bookmarkStart w:id="10" w:name="_Toc166849594"/>
      <w:r w:rsidRPr="005F33EB">
        <w:t>What do I pay?</w:t>
      </w:r>
      <w:bookmarkEnd w:id="10"/>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1" w:name="_Toc166849595"/>
      <w:r w:rsidRPr="005F33EB">
        <w:t>What does the council pay?</w:t>
      </w:r>
      <w:bookmarkEnd w:id="11"/>
    </w:p>
    <w:p w14:paraId="546969EA" w14:textId="77777777" w:rsidR="006804AD" w:rsidRPr="00655F39" w:rsidRDefault="006804AD" w:rsidP="00631F4C">
      <w:r w:rsidRPr="00655F39">
        <w:t xml:space="preserve">The council pays the balance of the cost of providing your benefits after taking into account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2" w:name="_Toc166849596"/>
      <w:r w:rsidRPr="005F33EB">
        <w:t>Do I receive tax relief on my contributions?</w:t>
      </w:r>
      <w:bookmarkEnd w:id="12"/>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annual allowance</w:t>
      </w:r>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3" w:name="_Toc166849597"/>
      <w:r w:rsidRPr="005F33EB">
        <w:t>Can I make extra contributions to increase my benefits?</w:t>
      </w:r>
      <w:bookmarkEnd w:id="13"/>
      <w:r w:rsidR="008C5744">
        <w:t xml:space="preserve"> </w:t>
      </w:r>
    </w:p>
    <w:p w14:paraId="49A9AC12" w14:textId="10C4031C" w:rsidR="00B4535A" w:rsidRPr="00655F39" w:rsidRDefault="006804AD" w:rsidP="00631F4C">
      <w:r w:rsidRPr="00655F39">
        <w:lastRenderedPageBreak/>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4" w:name="_Toc166849598"/>
      <w:r w:rsidRPr="005F33EB">
        <w:t>Is there a limit to how much I can contribute?</w:t>
      </w:r>
      <w:bookmarkEnd w:id="14"/>
    </w:p>
    <w:p w14:paraId="40B519FC" w14:textId="2E986C44" w:rsidR="00726FBD" w:rsidRDefault="009E5043" w:rsidP="00631F4C">
      <w:r>
        <w:t>T</w:t>
      </w:r>
      <w:r w:rsidR="006804AD" w:rsidRPr="00655F39">
        <w:t>here is no limit on the amount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r w:rsidR="006D5BC3">
        <w:t xml:space="preserve">have to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15" w:name="_Toc166849599"/>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5"/>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6" w:name="_Toc166849600"/>
      <w:r w:rsidRPr="005F33EB">
        <w:t xml:space="preserve">Points to </w:t>
      </w:r>
      <w:r w:rsidR="004C2D3C">
        <w:t>n</w:t>
      </w:r>
      <w:r w:rsidRPr="005F33EB">
        <w:t>ote</w:t>
      </w:r>
      <w:r w:rsidR="004C2D3C">
        <w:t xml:space="preserve"> on contributions</w:t>
      </w:r>
      <w:bookmarkEnd w:id="16"/>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6D5AFDD0" w:rsidR="00DB637C"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56C7F704" w14:textId="77777777" w:rsidR="00DB637C" w:rsidRDefault="00DB637C">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6AA6F06C" w14:textId="11C41799" w:rsidR="006804AD" w:rsidRPr="00780DE9" w:rsidRDefault="006804AD" w:rsidP="000119DF">
      <w:pPr>
        <w:pStyle w:val="Heading2"/>
      </w:pPr>
      <w:bookmarkStart w:id="17" w:name="_Retirement_benefits"/>
      <w:bookmarkStart w:id="18" w:name="_Toc166849601"/>
      <w:bookmarkEnd w:id="17"/>
      <w:r w:rsidRPr="00780DE9">
        <w:lastRenderedPageBreak/>
        <w:t xml:space="preserve">Retirement </w:t>
      </w:r>
      <w:r w:rsidR="00823601" w:rsidRPr="00780DE9">
        <w:t>b</w:t>
      </w:r>
      <w:r w:rsidRPr="00780DE9">
        <w:t>enefits</w:t>
      </w:r>
      <w:bookmarkEnd w:id="18"/>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15B8E8F8" w:rsidR="00722F62" w:rsidRPr="009C7C78" w:rsidRDefault="00A027BD" w:rsidP="00A027BD">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15" w:history="1">
        <w:r w:rsidR="00926ED1" w:rsidRPr="008F628B">
          <w:rPr>
            <w:rStyle w:val="Hyperlink"/>
          </w:rPr>
          <w:t>Councillor pensions</w:t>
        </w:r>
      </w:hyperlink>
      <w:r w:rsidR="00926ED1">
        <w:t xml:space="preserve"> page of the LGPS member website</w:t>
      </w:r>
      <w:r w:rsidR="006F0C0C">
        <w:rPr>
          <w:rStyle w:val="Hyperlink"/>
          <w:u w:val="none"/>
        </w:rPr>
        <w:t>.</w:t>
      </w:r>
    </w:p>
    <w:p w14:paraId="3E78042F" w14:textId="77777777" w:rsidR="006804AD" w:rsidRPr="005F33EB" w:rsidRDefault="006804AD" w:rsidP="00442795">
      <w:pPr>
        <w:pStyle w:val="Heading3"/>
      </w:pPr>
      <w:bookmarkStart w:id="19" w:name="_Toc166849602"/>
      <w:r w:rsidRPr="005F33EB">
        <w:t>When can I retire?</w:t>
      </w:r>
      <w:bookmarkEnd w:id="19"/>
    </w:p>
    <w:p w14:paraId="1D4552C6" w14:textId="0A22536A"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30DB9BAE"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w:t>
      </w:r>
      <w:hyperlink r:id="rId16" w:history="1">
        <w:r w:rsidR="00333A80" w:rsidRPr="00BB0095">
          <w:rPr>
            <w:rStyle w:val="Hyperlink"/>
          </w:rPr>
          <w:t xml:space="preserve">Check </w:t>
        </w:r>
        <w:r w:rsidR="00BB0095" w:rsidRPr="00BB0095">
          <w:rPr>
            <w:rStyle w:val="Hyperlink"/>
          </w:rPr>
          <w:t>your State Pension age</w:t>
        </w:r>
      </w:hyperlink>
      <w:r w:rsidR="00BB0095">
        <w:t xml:space="preserve"> online</w:t>
      </w:r>
      <w:r w:rsidRPr="00655F39">
        <w:t xml:space="preserve">. </w:t>
      </w:r>
    </w:p>
    <w:p w14:paraId="6FC839F0" w14:textId="4FF541C5" w:rsidR="006F4CAB" w:rsidRDefault="00072904" w:rsidP="00DB637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17" w:history="1">
        <w:r w:rsidR="00D22A22">
          <w:rPr>
            <w:rStyle w:val="Hyperlink"/>
          </w:rPr>
          <w:t>www.gov.uk/contracted-out</w:t>
        </w:r>
      </w:hyperlink>
      <w:r w:rsidR="0070267B" w:rsidRPr="00655F39">
        <w:t>.</w:t>
      </w:r>
    </w:p>
    <w:p w14:paraId="3831439D" w14:textId="77777777" w:rsidR="006804AD" w:rsidRPr="005F33EB" w:rsidRDefault="006804AD" w:rsidP="00442795">
      <w:pPr>
        <w:pStyle w:val="Heading3"/>
      </w:pPr>
      <w:bookmarkStart w:id="20" w:name="_Toc166849603"/>
      <w:r w:rsidRPr="005F33EB">
        <w:t>What are my retirement benefits?</w:t>
      </w:r>
      <w:bookmarkEnd w:id="20"/>
      <w:r w:rsidRPr="005F33EB">
        <w:t xml:space="preserve"> </w:t>
      </w:r>
    </w:p>
    <w:p w14:paraId="54FBBACC" w14:textId="52D4CE24" w:rsidR="00DB637C"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a state retirement pension</w:t>
      </w:r>
      <w:r w:rsidR="007E0A3E">
        <w:t>,</w:t>
      </w:r>
      <w:r w:rsidR="0070267B" w:rsidRPr="00655F39">
        <w:t xml:space="preserve"> if </w:t>
      </w:r>
      <w:r w:rsidR="00823601" w:rsidRPr="00655F39">
        <w:t xml:space="preserve">you </w:t>
      </w:r>
      <w:r w:rsidRPr="00655F39">
        <w:t>have paid sufficient National Insurance contributions during your working life.</w:t>
      </w:r>
    </w:p>
    <w:p w14:paraId="48F52CE5" w14:textId="77777777" w:rsidR="00DB637C" w:rsidRDefault="00DB637C">
      <w:pPr>
        <w:spacing w:after="0" w:line="240" w:lineRule="auto"/>
      </w:pPr>
      <w:r>
        <w:br w:type="page"/>
      </w:r>
    </w:p>
    <w:p w14:paraId="43126D7C" w14:textId="77777777" w:rsidR="006804AD" w:rsidRPr="005F33EB" w:rsidRDefault="006804AD" w:rsidP="00442795">
      <w:pPr>
        <w:pStyle w:val="Heading3"/>
      </w:pPr>
      <w:bookmarkStart w:id="21" w:name="_Toc166849604"/>
      <w:r w:rsidRPr="005F33EB">
        <w:lastRenderedPageBreak/>
        <w:t>How much will my pension be?</w:t>
      </w:r>
      <w:bookmarkEnd w:id="21"/>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2" w:name="_Toc166849605"/>
      <w:r w:rsidRPr="005F33EB">
        <w:t>How much will my lump sum be?</w:t>
      </w:r>
      <w:bookmarkEnd w:id="22"/>
    </w:p>
    <w:p w14:paraId="1301EB35" w14:textId="1622A2AA" w:rsidR="00B90F42" w:rsidRDefault="006804AD" w:rsidP="00631F4C">
      <w:r w:rsidRPr="00655F39">
        <w:t xml:space="preserve">The lump sum automatically paid on retirement is three times your annual pension.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lump sum</w:t>
      </w:r>
      <w:r w:rsidR="00726FBD">
        <w:t xml:space="preserve">. </w:t>
      </w:r>
      <w:r w:rsidR="00B90F42">
        <w:t xml:space="preserve">The lump sum will be paid tax-free to most members, but there is a limit on how much tax-free cash you can take from UK pension schemes. </w:t>
      </w:r>
      <w:r w:rsidR="00E46A2E">
        <w:t xml:space="preserve">The limit is </w:t>
      </w:r>
      <w:r w:rsidR="00E21473">
        <w:t xml:space="preserve">called the </w:t>
      </w:r>
      <w:r w:rsidR="004C4D91">
        <w:rPr>
          <w:b/>
          <w:bCs/>
          <w:i/>
          <w:iCs/>
        </w:rPr>
        <w:t xml:space="preserve">lump sum allowance </w:t>
      </w:r>
      <w:r w:rsidR="004C4D91">
        <w:t xml:space="preserve">and is </w:t>
      </w:r>
      <w:r w:rsidR="00E46A2E">
        <w:t>generally £268,275</w:t>
      </w:r>
      <w:r w:rsidR="004C4D91">
        <w:t xml:space="preserve">. It </w:t>
      </w:r>
      <w:r w:rsidR="00E46A2E">
        <w:t>may be higher if you hold protection from lifetime allowance tax charges. If you exceed the limit, you would pay tax on the excess at your marginal tax rate.</w:t>
      </w:r>
    </w:p>
    <w:p w14:paraId="45574325" w14:textId="18501FDE" w:rsidR="006804AD" w:rsidRDefault="00726FBD" w:rsidP="00631F4C">
      <w:pPr>
        <w:rPr>
          <w:bCs/>
        </w:rPr>
      </w:pPr>
      <w:r>
        <w:t>F</w:t>
      </w:r>
      <w:r w:rsidR="006804AD" w:rsidRPr="00655F39">
        <w:t xml:space="preserve">urther information on </w:t>
      </w:r>
      <w:r w:rsidR="006804AD" w:rsidRPr="00655F39">
        <w:rPr>
          <w:bCs/>
        </w:rPr>
        <w:t>giving up some of your pension to increase your lump sum is provided</w:t>
      </w:r>
      <w:r w:rsidR="00B4535A" w:rsidRPr="00655F39">
        <w:rPr>
          <w:bCs/>
        </w:rPr>
        <w:t xml:space="preserve"> </w:t>
      </w:r>
      <w:r w:rsidR="00E46A2E">
        <w:rPr>
          <w:bCs/>
        </w:rPr>
        <w:t>in example 1</w:t>
      </w:r>
      <w:r w:rsidR="006804AD" w:rsidRPr="00655F39">
        <w:rPr>
          <w:bCs/>
        </w:rPr>
        <w:t>.</w:t>
      </w:r>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6EB7DD09"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w:t>
      </w:r>
      <w:r w:rsidR="00DA7B73">
        <w:t>+</w:t>
      </w:r>
      <w:r w:rsidR="002B02B9">
        <w:t xml:space="preserve"> 204/365 days = £2,138.18</w:t>
      </w:r>
    </w:p>
    <w:p w14:paraId="6DCF86FC" w14:textId="2EAA28E0"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3" w:name="_Toc166849606"/>
      <w:r w:rsidRPr="005F33EB">
        <w:t>Can I give up some of my pension to increase my lump sum?</w:t>
      </w:r>
      <w:bookmarkEnd w:id="23"/>
    </w:p>
    <w:p w14:paraId="07D6916C" w14:textId="4BEF44A2" w:rsidR="0019058F" w:rsidRDefault="00E92B5E" w:rsidP="001E32A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lump sum</w:t>
      </w:r>
      <w:r w:rsidR="00726FBD">
        <w:t xml:space="preserve"> on retirement</w:t>
      </w:r>
      <w:r w:rsidR="006804AD" w:rsidRPr="00655F39">
        <w:t xml:space="preserve">. You will </w:t>
      </w:r>
      <w:r w:rsidR="001E32AC">
        <w:t xml:space="preserve">generally </w:t>
      </w:r>
      <w:r w:rsidR="006804AD" w:rsidRPr="00655F39">
        <w:t>be able to take up to a maximum of 25% of the capital value of your pension benefits as a lump sum</w:t>
      </w:r>
      <w:r w:rsidR="001E32AC">
        <w:t>.</w:t>
      </w:r>
    </w:p>
    <w:p w14:paraId="34ABFEEF" w14:textId="3772682F" w:rsidR="006804AD" w:rsidRPr="00655F39" w:rsidRDefault="007E6CBB" w:rsidP="00631F4C">
      <w:r w:rsidRPr="00655F39">
        <w:lastRenderedPageBreak/>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w:t>
      </w:r>
      <w:r w:rsidR="001E32AC">
        <w:t>lump sum</w:t>
      </w:r>
      <w:r w:rsidR="006804AD" w:rsidRPr="00655F39">
        <w:t xml:space="preserve"> payment</w:t>
      </w:r>
      <w:r w:rsidR="002F5F51">
        <w:t>. F</w:t>
      </w:r>
      <w:r w:rsidR="006804AD" w:rsidRPr="00655F39">
        <w:t xml:space="preserve">or each £1 </w:t>
      </w:r>
      <w:r w:rsidR="00726FBD">
        <w:t xml:space="preserve">of </w:t>
      </w:r>
      <w:r w:rsidR="006804AD" w:rsidRPr="00655F39">
        <w:t xml:space="preserve">annual pension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4ADE7838"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4" w:name="_Toc166849607"/>
      <w:r w:rsidRPr="005F33EB">
        <w:t>How will my pension be paid?</w:t>
      </w:r>
      <w:bookmarkEnd w:id="24"/>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25" w:name="_Toc166849608"/>
      <w:r w:rsidRPr="005F33EB">
        <w:t>Will my pension increase?</w:t>
      </w:r>
      <w:bookmarkEnd w:id="25"/>
    </w:p>
    <w:p w14:paraId="31ACB113" w14:textId="0800B2D7" w:rsidR="00C41AED" w:rsidRDefault="006804AD" w:rsidP="00DB637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1BFB8FBE" w14:textId="77777777" w:rsidR="006804AD" w:rsidRPr="000069B5" w:rsidRDefault="00F710D1" w:rsidP="00FC12BF">
      <w:pPr>
        <w:pStyle w:val="Heading3"/>
      </w:pPr>
      <w:bookmarkStart w:id="26" w:name="_General_points_to"/>
      <w:bookmarkStart w:id="27" w:name="_Toc166849609"/>
      <w:bookmarkEnd w:id="26"/>
      <w:r w:rsidRPr="000069B5">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27"/>
      <w:r w:rsidRPr="000069B5">
        <w:t xml:space="preserve"> </w:t>
      </w:r>
    </w:p>
    <w:p w14:paraId="1CC61C94" w14:textId="52846B17" w:rsidR="006804AD" w:rsidRPr="00655F39" w:rsidRDefault="006804AD" w:rsidP="006F2462">
      <w:pPr>
        <w:pStyle w:val="ListParagraph"/>
        <w:numPr>
          <w:ilvl w:val="0"/>
          <w:numId w:val="27"/>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6F2462">
      <w:pPr>
        <w:pStyle w:val="ListParagraph"/>
        <w:numPr>
          <w:ilvl w:val="0"/>
          <w:numId w:val="27"/>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6F2462">
      <w:pPr>
        <w:pStyle w:val="ListParagraph"/>
        <w:numPr>
          <w:ilvl w:val="0"/>
          <w:numId w:val="27"/>
        </w:numPr>
      </w:pPr>
      <w:r w:rsidRPr="00655F39">
        <w:lastRenderedPageBreak/>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all of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6F2462">
      <w:pPr>
        <w:pStyle w:val="ListParagraph"/>
        <w:numPr>
          <w:ilvl w:val="0"/>
          <w:numId w:val="27"/>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r w:rsidRPr="005C569B">
        <w:rPr>
          <w:b/>
          <w:i/>
          <w:iCs/>
        </w:rPr>
        <w:t>discretion</w:t>
      </w:r>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77777777" w:rsidR="006804AD" w:rsidRPr="009C7C78" w:rsidRDefault="006804AD" w:rsidP="000119DF">
      <w:pPr>
        <w:pStyle w:val="Heading2"/>
      </w:pPr>
      <w:bookmarkStart w:id="28" w:name="_Ill_Health_Retirement"/>
      <w:bookmarkStart w:id="29" w:name="_Toc166849610"/>
      <w:bookmarkEnd w:id="28"/>
      <w:r w:rsidRPr="009C7C78">
        <w:t>Ill Health Retirement</w:t>
      </w:r>
      <w:bookmarkEnd w:id="29"/>
    </w:p>
    <w:p w14:paraId="162E0C61" w14:textId="77777777" w:rsidR="006804AD" w:rsidRPr="005F33EB" w:rsidRDefault="006804AD" w:rsidP="00176AE1">
      <w:pPr>
        <w:pStyle w:val="Heading3"/>
      </w:pPr>
      <w:bookmarkStart w:id="30" w:name="_Toc166849611"/>
      <w:r w:rsidRPr="005F33EB">
        <w:t>What happens if I have to retire early due to ill health?</w:t>
      </w:r>
      <w:bookmarkEnd w:id="30"/>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1" w:name="_Toc166849612"/>
      <w:r w:rsidRPr="005F33EB">
        <w:t>How is an ill health pension and lump sum calculated?</w:t>
      </w:r>
      <w:bookmarkEnd w:id="31"/>
    </w:p>
    <w:p w14:paraId="02470850" w14:textId="1A50419A"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3D41DF72" w:rsidR="004D7806" w:rsidRPr="00E53FE4" w:rsidRDefault="004D7806" w:rsidP="00E53FE4">
      <w:pPr>
        <w:pStyle w:val="Caption"/>
      </w:pPr>
      <w:bookmarkStart w:id="32" w:name="IHtable"/>
      <w:r w:rsidRPr="00E53FE4">
        <w:t xml:space="preserve">Table </w:t>
      </w:r>
      <w:fldSimple w:instr=" SEQ Table \* ARABIC ">
        <w:r w:rsidR="001C319E">
          <w:rPr>
            <w:noProof/>
          </w:rPr>
          <w:t>1</w:t>
        </w:r>
      </w:fldSimple>
      <w:r w:rsidRPr="00E53FE4">
        <w:t xml:space="preserve">: </w:t>
      </w:r>
      <w:r w:rsidR="002053AB" w:rsidRPr="00E53FE4">
        <w:t>Membership increases for ill health retirement</w:t>
      </w:r>
    </w:p>
    <w:tbl>
      <w:tblPr>
        <w:tblStyle w:val="GridTable4-Accent1"/>
        <w:tblW w:w="0" w:type="auto"/>
        <w:tblLook w:val="04A0" w:firstRow="1" w:lastRow="0" w:firstColumn="1" w:lastColumn="0" w:noHBand="0" w:noVBand="1"/>
      </w:tblPr>
      <w:tblGrid>
        <w:gridCol w:w="3847"/>
        <w:gridCol w:w="5170"/>
      </w:tblGrid>
      <w:tr w:rsidR="00726FBD" w:rsidRPr="0050572F" w14:paraId="7A9ADCD6" w14:textId="77777777" w:rsidTr="00D1521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47" w:type="dxa"/>
            <w:shd w:val="clear" w:color="auto" w:fill="002060"/>
          </w:tcPr>
          <w:bookmarkEnd w:id="32"/>
          <w:p w14:paraId="4FCFB8D7" w14:textId="0324A306" w:rsidR="00726FBD" w:rsidRPr="00FF7211" w:rsidRDefault="00726FBD" w:rsidP="00FF7211">
            <w:pPr>
              <w:spacing w:after="0" w:line="240" w:lineRule="auto"/>
              <w:rPr>
                <w:b w:val="0"/>
                <w:bCs w:val="0"/>
                <w:color w:val="FFFFFF" w:themeColor="background1"/>
              </w:rPr>
            </w:pPr>
            <w:r w:rsidRPr="00FF7211">
              <w:rPr>
                <w:color w:val="FFFFFF" w:themeColor="background1"/>
              </w:rPr>
              <w:t>Total Membership</w:t>
            </w:r>
            <w:r w:rsidR="008C5744">
              <w:rPr>
                <w:color w:val="FFFFFF" w:themeColor="background1"/>
              </w:rPr>
              <w:t xml:space="preserve"> </w:t>
            </w:r>
          </w:p>
        </w:tc>
        <w:tc>
          <w:tcPr>
            <w:tcW w:w="5170" w:type="dxa"/>
            <w:shd w:val="clear" w:color="auto" w:fill="002060"/>
          </w:tcPr>
          <w:p w14:paraId="6EF2FB2D" w14:textId="77777777" w:rsidR="00726FBD" w:rsidRPr="00FF7211" w:rsidRDefault="00D306C8" w:rsidP="00FF7211">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FF7211">
              <w:rPr>
                <w:color w:val="FFFFFF" w:themeColor="background1"/>
              </w:rPr>
              <w:t>Total Membership after increase a</w:t>
            </w:r>
            <w:r w:rsidR="00726FBD" w:rsidRPr="00FF7211">
              <w:rPr>
                <w:color w:val="FFFFFF" w:themeColor="background1"/>
              </w:rPr>
              <w:t>warded</w:t>
            </w:r>
          </w:p>
        </w:tc>
      </w:tr>
      <w:tr w:rsidR="00726FBD" w:rsidRPr="0050572F" w14:paraId="4C8A0A02"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47" w:type="dxa"/>
            <w:shd w:val="clear" w:color="auto" w:fill="auto"/>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tcPr>
          <w:p w14:paraId="68B6EC09" w14:textId="77777777" w:rsidR="00726FBD" w:rsidRPr="0050572F" w:rsidRDefault="00726FBD" w:rsidP="00FF7211">
            <w:pPr>
              <w:spacing w:after="0" w:line="240" w:lineRule="auto"/>
              <w:cnfStyle w:val="000000100000" w:firstRow="0" w:lastRow="0" w:firstColumn="0" w:lastColumn="0" w:oddVBand="0" w:evenVBand="0" w:oddHBand="1" w:evenHBand="0" w:firstRowFirstColumn="0" w:firstRowLastColumn="0" w:lastRowFirstColumn="0" w:lastRowLastColumn="0"/>
            </w:pPr>
            <w:r w:rsidRPr="0050572F">
              <w:t xml:space="preserve">Actual </w:t>
            </w:r>
            <w:r w:rsidRPr="00FF7211">
              <w:rPr>
                <w:b/>
                <w:bCs/>
                <w:i/>
                <w:iCs/>
              </w:rPr>
              <w:t>total membership</w:t>
            </w:r>
            <w:r w:rsidRPr="0050572F">
              <w:t xml:space="preserve"> only</w:t>
            </w:r>
          </w:p>
        </w:tc>
      </w:tr>
      <w:tr w:rsidR="00726FBD" w:rsidRPr="0050572F" w14:paraId="1BC53FF1"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3847" w:type="dxa"/>
            <w:shd w:val="clear" w:color="auto" w:fill="auto"/>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tcPr>
          <w:p w14:paraId="5A4B749B" w14:textId="77777777" w:rsidR="00726FBD" w:rsidRPr="0050572F" w:rsidRDefault="00726FBD" w:rsidP="00FF7211">
            <w:pPr>
              <w:spacing w:after="0" w:line="240" w:lineRule="auto"/>
              <w:cnfStyle w:val="000000000000" w:firstRow="0" w:lastRow="0" w:firstColumn="0" w:lastColumn="0" w:oddVBand="0" w:evenVBand="0" w:oddHBand="0" w:evenHBand="0" w:firstRowFirstColumn="0" w:firstRowLastColumn="0" w:lastRowFirstColumn="0" w:lastRowLastColumn="0"/>
            </w:pPr>
            <w:r w:rsidRPr="00FF7211">
              <w:rPr>
                <w:b/>
                <w:bCs/>
                <w:i/>
                <w:iCs/>
              </w:rPr>
              <w:t>Total membership</w:t>
            </w:r>
            <w:r w:rsidRPr="0050572F">
              <w:t xml:space="preserve"> doubled</w:t>
            </w:r>
          </w:p>
        </w:tc>
      </w:tr>
      <w:tr w:rsidR="00726FBD" w:rsidRPr="0050572F" w14:paraId="5B379981"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47" w:type="dxa"/>
            <w:shd w:val="clear" w:color="auto" w:fill="auto"/>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tcPr>
          <w:p w14:paraId="2D16B557" w14:textId="77777777" w:rsidR="00726FBD" w:rsidRPr="0050572F" w:rsidRDefault="00BA0FAD" w:rsidP="00FF7211">
            <w:pPr>
              <w:spacing w:after="0" w:line="240" w:lineRule="auto"/>
              <w:cnfStyle w:val="000000100000" w:firstRow="0" w:lastRow="0" w:firstColumn="0" w:lastColumn="0" w:oddVBand="0" w:evenVBand="0" w:oddHBand="1" w:evenHBand="0" w:firstRowFirstColumn="0" w:firstRowLastColumn="0" w:lastRowFirstColumn="0" w:lastRowLastColumn="0"/>
            </w:pPr>
            <w:r w:rsidRPr="00FF7211">
              <w:rPr>
                <w:b/>
                <w:i/>
                <w:iCs/>
              </w:rPr>
              <w:t>Total membership</w:t>
            </w:r>
            <w:r w:rsidRPr="0050572F">
              <w:t xml:space="preserve"> increased to 20 years</w:t>
            </w:r>
          </w:p>
        </w:tc>
      </w:tr>
      <w:tr w:rsidR="00726FBD" w:rsidRPr="0050572F" w14:paraId="172CC44D"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3847" w:type="dxa"/>
            <w:shd w:val="clear" w:color="auto" w:fill="auto"/>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tcPr>
          <w:p w14:paraId="0FD27059" w14:textId="77777777" w:rsidR="00726FBD" w:rsidRPr="0050572F" w:rsidRDefault="00BA0FAD" w:rsidP="00FF7211">
            <w:pPr>
              <w:spacing w:after="0" w:line="240" w:lineRule="auto"/>
              <w:cnfStyle w:val="000000000000" w:firstRow="0" w:lastRow="0" w:firstColumn="0" w:lastColumn="0" w:oddVBand="0" w:evenVBand="0" w:oddHBand="0" w:evenHBand="0" w:firstRowFirstColumn="0" w:firstRowLastColumn="0" w:lastRowFirstColumn="0" w:lastRowLastColumn="0"/>
            </w:pPr>
            <w:r w:rsidRPr="00FF7211">
              <w:rPr>
                <w:b/>
                <w:i/>
                <w:iCs/>
              </w:rPr>
              <w:t>Total membership</w:t>
            </w:r>
            <w:r w:rsidRPr="0050572F">
              <w:t xml:space="preserve"> increased by 6 2/3 years</w:t>
            </w:r>
          </w:p>
        </w:tc>
      </w:tr>
    </w:tbl>
    <w:p w14:paraId="08132C19" w14:textId="07DA0A07" w:rsidR="006804AD" w:rsidRPr="00655F39" w:rsidRDefault="006804AD" w:rsidP="00C6280A">
      <w:pPr>
        <w:spacing w:before="240"/>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2E7050B6" w14:textId="77777777" w:rsidR="002130D6" w:rsidRDefault="002130D6" w:rsidP="00176AE1">
      <w:pPr>
        <w:pStyle w:val="Heading3"/>
      </w:pPr>
      <w:bookmarkStart w:id="33" w:name="_Toc166849613"/>
    </w:p>
    <w:p w14:paraId="33F0115B" w14:textId="42721A86" w:rsidR="006804AD" w:rsidRPr="005F33EB" w:rsidRDefault="006804AD" w:rsidP="00176AE1">
      <w:pPr>
        <w:pStyle w:val="Heading3"/>
      </w:pPr>
      <w:r w:rsidRPr="005F33EB">
        <w:lastRenderedPageBreak/>
        <w:t>What if I do not qualify for an ill health pension and lump sum?</w:t>
      </w:r>
      <w:bookmarkEnd w:id="33"/>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4" w:name="_Toc166849614"/>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4"/>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518057BA"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5" w:name="_Early_retirement"/>
      <w:bookmarkEnd w:id="35"/>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6" w:name="_Toc166849615"/>
      <w:r w:rsidRPr="009C7C78">
        <w:t xml:space="preserve">Early </w:t>
      </w:r>
      <w:r w:rsidR="006D4E92" w:rsidRPr="009C7C78">
        <w:t>r</w:t>
      </w:r>
      <w:r w:rsidRPr="009C7C78">
        <w:t>etirement</w:t>
      </w:r>
      <w:bookmarkEnd w:id="36"/>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100ABB1B" w:rsidR="00784464" w:rsidRPr="006F0C0C" w:rsidRDefault="00BE385B" w:rsidP="00890632">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18" w:history="1">
        <w:r w:rsidR="00926ED1" w:rsidRPr="008F628B">
          <w:rPr>
            <w:rStyle w:val="Hyperlink"/>
          </w:rPr>
          <w:t>Councillor pensions</w:t>
        </w:r>
      </w:hyperlink>
      <w:r w:rsidR="00926ED1">
        <w:t xml:space="preserve"> page of the LGPS member website</w:t>
      </w:r>
      <w:r w:rsidR="006F0C0C">
        <w:rPr>
          <w:rStyle w:val="Hyperlink"/>
          <w:u w:val="none"/>
        </w:rPr>
        <w:t>.</w:t>
      </w:r>
    </w:p>
    <w:p w14:paraId="65DED762" w14:textId="77777777" w:rsidR="006804AD" w:rsidRPr="005F33EB" w:rsidRDefault="006804AD" w:rsidP="00D619D6">
      <w:pPr>
        <w:pStyle w:val="Heading3"/>
      </w:pPr>
      <w:bookmarkStart w:id="37" w:name="_Toc166849616"/>
      <w:r w:rsidRPr="005F33EB">
        <w:t>Can I retire early?</w:t>
      </w:r>
      <w:bookmarkEnd w:id="37"/>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D55EBC9" w:rsidR="00294C74" w:rsidRPr="00655F39" w:rsidRDefault="00294C74" w:rsidP="00631F4C">
      <w:r>
        <w:lastRenderedPageBreak/>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have to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38" w:name="_Toc166849617"/>
      <w:r w:rsidRPr="005F33EB">
        <w:t>Will my pension and lump sum be reduced if I retire early?</w:t>
      </w:r>
      <w:bookmarkEnd w:id="38"/>
    </w:p>
    <w:p w14:paraId="2216D9AC" w14:textId="7FA754A7"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ie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31248F19" w:rsidR="006804AD" w:rsidRDefault="006804AD" w:rsidP="00631F4C">
      <w:r w:rsidRPr="00655F39">
        <w:t xml:space="preserve">As a guide, the percentage reductions, issued in </w:t>
      </w:r>
      <w:r w:rsidR="00BA0FAD">
        <w:t>J</w:t>
      </w:r>
      <w:r w:rsidR="009B547A">
        <w:t>ul</w:t>
      </w:r>
      <w:r w:rsidR="00BA0FAD">
        <w:t>y</w:t>
      </w:r>
      <w:r w:rsidR="009561B5" w:rsidRPr="00655F39">
        <w:t xml:space="preserve"> 20</w:t>
      </w:r>
      <w:r w:rsidR="009B547A">
        <w:t>23</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1A31DA6A" w:rsidR="00E53FE4" w:rsidRDefault="00E53FE4" w:rsidP="00E53FE4">
      <w:pPr>
        <w:pStyle w:val="Caption"/>
      </w:pPr>
      <w:bookmarkStart w:id="39" w:name="ERTable"/>
      <w:r>
        <w:t xml:space="preserve">Table </w:t>
      </w:r>
      <w:fldSimple w:instr=" SEQ Table \* ARABIC ">
        <w:r w:rsidR="001C319E">
          <w:rPr>
            <w:noProof/>
          </w:rPr>
          <w:t>2</w:t>
        </w:r>
      </w:fldSimple>
      <w:r>
        <w:t>: Early payment reductions</w:t>
      </w:r>
    </w:p>
    <w:tbl>
      <w:tblPr>
        <w:tblStyle w:val="GridTable4"/>
        <w:tblW w:w="0" w:type="auto"/>
        <w:tblLook w:val="04A0" w:firstRow="1" w:lastRow="0" w:firstColumn="1" w:lastColumn="0" w:noHBand="0" w:noVBand="1"/>
      </w:tblPr>
      <w:tblGrid>
        <w:gridCol w:w="2997"/>
        <w:gridCol w:w="3010"/>
        <w:gridCol w:w="3010"/>
      </w:tblGrid>
      <w:tr w:rsidR="006D4E92" w:rsidRPr="00655F39" w14:paraId="198D3A01" w14:textId="77777777" w:rsidTr="00D1521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002060"/>
          </w:tcPr>
          <w:bookmarkEnd w:id="39"/>
          <w:p w14:paraId="4BCEF657" w14:textId="77777777" w:rsidR="006D4E92" w:rsidRPr="00E53FE4" w:rsidRDefault="006D4E92" w:rsidP="00E53FE4">
            <w:pPr>
              <w:spacing w:after="0" w:line="240" w:lineRule="auto"/>
              <w:jc w:val="center"/>
              <w:rPr>
                <w:b w:val="0"/>
                <w:bCs w:val="0"/>
                <w:color w:val="FFFFFF" w:themeColor="background1"/>
              </w:rPr>
            </w:pPr>
            <w:r w:rsidRPr="00E53FE4">
              <w:rPr>
                <w:color w:val="FFFFFF" w:themeColor="background1"/>
              </w:rPr>
              <w:t>Years early</w:t>
            </w:r>
          </w:p>
        </w:tc>
        <w:tc>
          <w:tcPr>
            <w:tcW w:w="3010" w:type="dxa"/>
            <w:shd w:val="clear" w:color="auto" w:fill="002060"/>
          </w:tcPr>
          <w:p w14:paraId="5DCD360E" w14:textId="77777777" w:rsidR="006D4E92" w:rsidRPr="00E53FE4" w:rsidRDefault="006D4E92" w:rsidP="00E53F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53FE4">
              <w:rPr>
                <w:color w:val="FFFFFF" w:themeColor="background1"/>
              </w:rPr>
              <w:t>Pension reduction %</w:t>
            </w:r>
          </w:p>
        </w:tc>
        <w:tc>
          <w:tcPr>
            <w:tcW w:w="3010" w:type="dxa"/>
            <w:shd w:val="clear" w:color="auto" w:fill="002060"/>
          </w:tcPr>
          <w:p w14:paraId="249F97BF" w14:textId="77777777" w:rsidR="006D4E92" w:rsidRPr="00E53FE4" w:rsidRDefault="006D4E92" w:rsidP="00E53F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53FE4">
              <w:rPr>
                <w:color w:val="FFFFFF" w:themeColor="background1"/>
              </w:rPr>
              <w:t>Lump sum reduction %</w:t>
            </w:r>
          </w:p>
        </w:tc>
      </w:tr>
      <w:tr w:rsidR="006D4E92" w:rsidRPr="00655F39" w14:paraId="5DF2F50D"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tcPr>
          <w:p w14:paraId="71FBBAAE" w14:textId="4F6A6E96" w:rsidR="006D4E92" w:rsidRPr="00655F39" w:rsidRDefault="00092B56" w:rsidP="00C96F2B">
            <w:pPr>
              <w:spacing w:after="0" w:line="240" w:lineRule="auto"/>
              <w:ind w:right="1080"/>
              <w:jc w:val="right"/>
              <w:cnfStyle w:val="000000100000" w:firstRow="0" w:lastRow="0" w:firstColumn="0" w:lastColumn="0" w:oddVBand="0" w:evenVBand="0" w:oddHBand="1" w:evenHBand="0" w:firstRowFirstColumn="0" w:firstRowLastColumn="0" w:lastRowFirstColumn="0" w:lastRowLastColumn="0"/>
            </w:pPr>
            <w:r>
              <w:t>4.9</w:t>
            </w:r>
            <w:r w:rsidR="00BA0FAD">
              <w:t>%</w:t>
            </w:r>
          </w:p>
        </w:tc>
        <w:tc>
          <w:tcPr>
            <w:tcW w:w="3010" w:type="dxa"/>
            <w:shd w:val="clear" w:color="auto" w:fill="auto"/>
          </w:tcPr>
          <w:p w14:paraId="613589C3" w14:textId="05AB601F" w:rsidR="006D4E92" w:rsidRPr="00655F39" w:rsidRDefault="00092B56" w:rsidP="00C96F2B">
            <w:pPr>
              <w:spacing w:after="0" w:line="240" w:lineRule="auto"/>
              <w:ind w:right="1113"/>
              <w:jc w:val="right"/>
              <w:cnfStyle w:val="000000100000" w:firstRow="0" w:lastRow="0" w:firstColumn="0" w:lastColumn="0" w:oddVBand="0" w:evenVBand="0" w:oddHBand="1" w:evenHBand="0" w:firstRowFirstColumn="0" w:firstRowLastColumn="0" w:lastRowFirstColumn="0" w:lastRowLastColumn="0"/>
            </w:pPr>
            <w:r>
              <w:t>1.7</w:t>
            </w:r>
            <w:r w:rsidR="00BA0FAD">
              <w:t>%</w:t>
            </w:r>
          </w:p>
        </w:tc>
      </w:tr>
      <w:tr w:rsidR="006D4E92" w:rsidRPr="00655F39" w14:paraId="4B672E66"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tcPr>
          <w:p w14:paraId="0F5F7FA2" w14:textId="5CE348B7" w:rsidR="006D4E92" w:rsidRPr="00655F39" w:rsidRDefault="00092B56" w:rsidP="00C96F2B">
            <w:pPr>
              <w:spacing w:after="0" w:line="240" w:lineRule="auto"/>
              <w:ind w:right="1080"/>
              <w:jc w:val="right"/>
              <w:cnfStyle w:val="000000000000" w:firstRow="0" w:lastRow="0" w:firstColumn="0" w:lastColumn="0" w:oddVBand="0" w:evenVBand="0" w:oddHBand="0" w:evenHBand="0" w:firstRowFirstColumn="0" w:firstRowLastColumn="0" w:lastRowFirstColumn="0" w:lastRowLastColumn="0"/>
            </w:pPr>
            <w:r>
              <w:t>9.3</w:t>
            </w:r>
            <w:r w:rsidR="00BA0FAD">
              <w:t>%</w:t>
            </w:r>
          </w:p>
        </w:tc>
        <w:tc>
          <w:tcPr>
            <w:tcW w:w="3010" w:type="dxa"/>
            <w:shd w:val="clear" w:color="auto" w:fill="auto"/>
          </w:tcPr>
          <w:p w14:paraId="5DB0317B" w14:textId="40156879" w:rsidR="006D4E92" w:rsidRPr="00655F39" w:rsidRDefault="00092B56" w:rsidP="00C96F2B">
            <w:pPr>
              <w:spacing w:after="0" w:line="240" w:lineRule="auto"/>
              <w:ind w:right="1113"/>
              <w:jc w:val="right"/>
              <w:cnfStyle w:val="000000000000" w:firstRow="0" w:lastRow="0" w:firstColumn="0" w:lastColumn="0" w:oddVBand="0" w:evenVBand="0" w:oddHBand="0" w:evenHBand="0" w:firstRowFirstColumn="0" w:firstRowLastColumn="0" w:lastRowFirstColumn="0" w:lastRowLastColumn="0"/>
            </w:pPr>
            <w:r>
              <w:t>3.3</w:t>
            </w:r>
            <w:r w:rsidR="00BA0FAD">
              <w:t>%</w:t>
            </w:r>
          </w:p>
        </w:tc>
      </w:tr>
      <w:tr w:rsidR="006D4E92" w:rsidRPr="00655F39" w14:paraId="457D199A"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tcPr>
          <w:p w14:paraId="54F3B4C9" w14:textId="7301E40E" w:rsidR="006D4E92" w:rsidRPr="00655F39" w:rsidRDefault="00092B56" w:rsidP="00C96F2B">
            <w:pPr>
              <w:spacing w:after="0" w:line="240" w:lineRule="auto"/>
              <w:ind w:right="1080"/>
              <w:jc w:val="right"/>
              <w:cnfStyle w:val="000000100000" w:firstRow="0" w:lastRow="0" w:firstColumn="0" w:lastColumn="0" w:oddVBand="0" w:evenVBand="0" w:oddHBand="1" w:evenHBand="0" w:firstRowFirstColumn="0" w:firstRowLastColumn="0" w:lastRowFirstColumn="0" w:lastRowLastColumn="0"/>
            </w:pPr>
            <w:r>
              <w:t>13.5</w:t>
            </w:r>
            <w:r w:rsidR="00BA0FAD">
              <w:t>%</w:t>
            </w:r>
          </w:p>
        </w:tc>
        <w:tc>
          <w:tcPr>
            <w:tcW w:w="3010" w:type="dxa"/>
            <w:shd w:val="clear" w:color="auto" w:fill="auto"/>
          </w:tcPr>
          <w:p w14:paraId="246B5A8A" w14:textId="377AEB14" w:rsidR="006D4E92" w:rsidRPr="00655F39" w:rsidRDefault="00092B56" w:rsidP="00C96F2B">
            <w:pPr>
              <w:spacing w:after="0" w:line="240" w:lineRule="auto"/>
              <w:ind w:right="1113"/>
              <w:jc w:val="right"/>
              <w:cnfStyle w:val="000000100000" w:firstRow="0" w:lastRow="0" w:firstColumn="0" w:lastColumn="0" w:oddVBand="0" w:evenVBand="0" w:oddHBand="1" w:evenHBand="0" w:firstRowFirstColumn="0" w:firstRowLastColumn="0" w:lastRowFirstColumn="0" w:lastRowLastColumn="0"/>
            </w:pPr>
            <w:r>
              <w:t>4.9</w:t>
            </w:r>
            <w:r w:rsidR="00BA0FAD">
              <w:t>%</w:t>
            </w:r>
          </w:p>
        </w:tc>
      </w:tr>
      <w:tr w:rsidR="006D4E92" w:rsidRPr="00655F39" w14:paraId="221B4273"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tcPr>
          <w:p w14:paraId="5FE8359C" w14:textId="479AD282" w:rsidR="006D4E92" w:rsidRPr="00655F39" w:rsidRDefault="00092B56" w:rsidP="00C96F2B">
            <w:pPr>
              <w:spacing w:after="0" w:line="240" w:lineRule="auto"/>
              <w:ind w:right="1080"/>
              <w:jc w:val="right"/>
              <w:cnfStyle w:val="000000000000" w:firstRow="0" w:lastRow="0" w:firstColumn="0" w:lastColumn="0" w:oddVBand="0" w:evenVBand="0" w:oddHBand="0" w:evenHBand="0" w:firstRowFirstColumn="0" w:firstRowLastColumn="0" w:lastRowFirstColumn="0" w:lastRowLastColumn="0"/>
            </w:pPr>
            <w:r>
              <w:t>17.4</w:t>
            </w:r>
            <w:r w:rsidR="00BA0FAD">
              <w:t>%</w:t>
            </w:r>
          </w:p>
        </w:tc>
        <w:tc>
          <w:tcPr>
            <w:tcW w:w="3010" w:type="dxa"/>
            <w:shd w:val="clear" w:color="auto" w:fill="auto"/>
          </w:tcPr>
          <w:p w14:paraId="6A5D8DF1" w14:textId="5F948097" w:rsidR="006D4E92" w:rsidRPr="00655F39" w:rsidRDefault="00092B56" w:rsidP="00C96F2B">
            <w:pPr>
              <w:spacing w:after="0" w:line="240" w:lineRule="auto"/>
              <w:ind w:right="1113"/>
              <w:jc w:val="right"/>
              <w:cnfStyle w:val="000000000000" w:firstRow="0" w:lastRow="0" w:firstColumn="0" w:lastColumn="0" w:oddVBand="0" w:evenVBand="0" w:oddHBand="0" w:evenHBand="0" w:firstRowFirstColumn="0" w:firstRowLastColumn="0" w:lastRowFirstColumn="0" w:lastRowLastColumn="0"/>
            </w:pPr>
            <w:r>
              <w:t>6.5</w:t>
            </w:r>
            <w:r w:rsidR="00BA0FAD">
              <w:t>%</w:t>
            </w:r>
          </w:p>
        </w:tc>
      </w:tr>
      <w:tr w:rsidR="006D4E92" w:rsidRPr="00655F39" w14:paraId="44E9CC44"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tcPr>
          <w:p w14:paraId="0ECD0F0B" w14:textId="391D9729" w:rsidR="006D4E92" w:rsidRPr="00655F39" w:rsidRDefault="00092B56" w:rsidP="00C96F2B">
            <w:pPr>
              <w:spacing w:after="0" w:line="240" w:lineRule="auto"/>
              <w:ind w:right="1080"/>
              <w:jc w:val="right"/>
              <w:cnfStyle w:val="000000100000" w:firstRow="0" w:lastRow="0" w:firstColumn="0" w:lastColumn="0" w:oddVBand="0" w:evenVBand="0" w:oddHBand="1" w:evenHBand="0" w:firstRowFirstColumn="0" w:firstRowLastColumn="0" w:lastRowFirstColumn="0" w:lastRowLastColumn="0"/>
            </w:pPr>
            <w:r>
              <w:t>20.9</w:t>
            </w:r>
            <w:r w:rsidR="00BA0FAD">
              <w:t>%</w:t>
            </w:r>
          </w:p>
        </w:tc>
        <w:tc>
          <w:tcPr>
            <w:tcW w:w="3010" w:type="dxa"/>
            <w:shd w:val="clear" w:color="auto" w:fill="auto"/>
          </w:tcPr>
          <w:p w14:paraId="6BC6CE6B" w14:textId="1FCF2543" w:rsidR="006D4E92" w:rsidRPr="00655F39" w:rsidRDefault="00AD64CA" w:rsidP="00C96F2B">
            <w:pPr>
              <w:spacing w:after="0" w:line="240" w:lineRule="auto"/>
              <w:ind w:right="1113"/>
              <w:jc w:val="right"/>
              <w:cnfStyle w:val="000000100000" w:firstRow="0" w:lastRow="0" w:firstColumn="0" w:lastColumn="0" w:oddVBand="0" w:evenVBand="0" w:oddHBand="1" w:evenHBand="0" w:firstRowFirstColumn="0" w:firstRowLastColumn="0" w:lastRowFirstColumn="0" w:lastRowLastColumn="0"/>
            </w:pPr>
            <w:r>
              <w:t>8.1</w:t>
            </w:r>
            <w:r w:rsidR="00BA0FAD">
              <w:t>%</w:t>
            </w:r>
          </w:p>
        </w:tc>
      </w:tr>
      <w:tr w:rsidR="006D4E92" w:rsidRPr="00655F39" w14:paraId="3030E898"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tcPr>
          <w:p w14:paraId="4A48E73C" w14:textId="7F4E0BB4" w:rsidR="006D4E92" w:rsidRPr="00655F39" w:rsidRDefault="00AD64CA" w:rsidP="00C96F2B">
            <w:pPr>
              <w:spacing w:after="0" w:line="240" w:lineRule="auto"/>
              <w:ind w:right="1080"/>
              <w:jc w:val="right"/>
              <w:cnfStyle w:val="000000000000" w:firstRow="0" w:lastRow="0" w:firstColumn="0" w:lastColumn="0" w:oddVBand="0" w:evenVBand="0" w:oddHBand="0" w:evenHBand="0" w:firstRowFirstColumn="0" w:firstRowLastColumn="0" w:lastRowFirstColumn="0" w:lastRowLastColumn="0"/>
            </w:pPr>
            <w:r>
              <w:t>24.3</w:t>
            </w:r>
            <w:r w:rsidR="00BA0FAD">
              <w:t>%</w:t>
            </w:r>
          </w:p>
        </w:tc>
        <w:tc>
          <w:tcPr>
            <w:tcW w:w="3010" w:type="dxa"/>
            <w:shd w:val="clear" w:color="auto" w:fill="auto"/>
          </w:tcPr>
          <w:p w14:paraId="69DBCC13" w14:textId="5C7324F3" w:rsidR="006D4E92" w:rsidRPr="00655F39" w:rsidRDefault="00AD64CA" w:rsidP="00C96F2B">
            <w:pPr>
              <w:spacing w:after="0" w:line="240" w:lineRule="auto"/>
              <w:ind w:right="1113"/>
              <w:jc w:val="right"/>
              <w:cnfStyle w:val="000000000000" w:firstRow="0" w:lastRow="0" w:firstColumn="0" w:lastColumn="0" w:oddVBand="0" w:evenVBand="0" w:oddHBand="0" w:evenHBand="0" w:firstRowFirstColumn="0" w:firstRowLastColumn="0" w:lastRowFirstColumn="0" w:lastRowLastColumn="0"/>
            </w:pPr>
            <w:r>
              <w:t>9.6</w:t>
            </w:r>
            <w:r w:rsidR="00BA0FAD">
              <w:t>%</w:t>
            </w:r>
          </w:p>
        </w:tc>
      </w:tr>
      <w:tr w:rsidR="006D4E92" w:rsidRPr="00655F39" w14:paraId="10DDC81F"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tcPr>
          <w:p w14:paraId="476FDA55" w14:textId="0AB1518E" w:rsidR="006D4E92" w:rsidRPr="00655F39" w:rsidRDefault="00AD64CA" w:rsidP="00C96F2B">
            <w:pPr>
              <w:spacing w:after="0" w:line="240" w:lineRule="auto"/>
              <w:ind w:right="1080"/>
              <w:jc w:val="right"/>
              <w:cnfStyle w:val="000000100000" w:firstRow="0" w:lastRow="0" w:firstColumn="0" w:lastColumn="0" w:oddVBand="0" w:evenVBand="0" w:oddHBand="1" w:evenHBand="0" w:firstRowFirstColumn="0" w:firstRowLastColumn="0" w:lastRowFirstColumn="0" w:lastRowLastColumn="0"/>
            </w:pPr>
            <w:r>
              <w:t>27.4</w:t>
            </w:r>
            <w:r w:rsidR="00BA0FAD">
              <w:t>%</w:t>
            </w:r>
          </w:p>
        </w:tc>
        <w:tc>
          <w:tcPr>
            <w:tcW w:w="3010" w:type="dxa"/>
            <w:shd w:val="clear" w:color="auto" w:fill="auto"/>
          </w:tcPr>
          <w:p w14:paraId="2917CB44" w14:textId="24FDE1DE" w:rsidR="006D4E92" w:rsidRPr="00655F39" w:rsidRDefault="00AD64CA" w:rsidP="00C96F2B">
            <w:pPr>
              <w:spacing w:after="0" w:line="240" w:lineRule="auto"/>
              <w:ind w:right="1113"/>
              <w:jc w:val="right"/>
              <w:cnfStyle w:val="000000100000" w:firstRow="0" w:lastRow="0" w:firstColumn="0" w:lastColumn="0" w:oddVBand="0" w:evenVBand="0" w:oddHBand="1" w:evenHBand="0" w:firstRowFirstColumn="0" w:firstRowLastColumn="0" w:lastRowFirstColumn="0" w:lastRowLastColumn="0"/>
            </w:pPr>
            <w:r>
              <w:t>11.1</w:t>
            </w:r>
            <w:r w:rsidR="00BA0FAD">
              <w:t>%</w:t>
            </w:r>
          </w:p>
        </w:tc>
      </w:tr>
      <w:tr w:rsidR="006D4E92" w:rsidRPr="00655F39" w14:paraId="226CCA2B"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tcPr>
          <w:p w14:paraId="383E8E17" w14:textId="0E9C8891" w:rsidR="006D4E92" w:rsidRPr="00655F39" w:rsidRDefault="00AD64CA" w:rsidP="00C96F2B">
            <w:pPr>
              <w:spacing w:after="0" w:line="240" w:lineRule="auto"/>
              <w:ind w:right="1080"/>
              <w:jc w:val="right"/>
              <w:cnfStyle w:val="000000000000" w:firstRow="0" w:lastRow="0" w:firstColumn="0" w:lastColumn="0" w:oddVBand="0" w:evenVBand="0" w:oddHBand="0" w:evenHBand="0" w:firstRowFirstColumn="0" w:firstRowLastColumn="0" w:lastRowFirstColumn="0" w:lastRowLastColumn="0"/>
            </w:pPr>
            <w:r>
              <w:t>30.3</w:t>
            </w:r>
            <w:r w:rsidR="00BA0FAD">
              <w:t>%</w:t>
            </w:r>
          </w:p>
        </w:tc>
        <w:tc>
          <w:tcPr>
            <w:tcW w:w="3010" w:type="dxa"/>
            <w:shd w:val="clear" w:color="auto" w:fill="auto"/>
          </w:tcPr>
          <w:p w14:paraId="52DDCF76" w14:textId="2C40D8A1" w:rsidR="006D4E92" w:rsidRPr="00655F39" w:rsidRDefault="00AD64CA" w:rsidP="00C96F2B">
            <w:pPr>
              <w:spacing w:after="0" w:line="240" w:lineRule="auto"/>
              <w:ind w:right="1113"/>
              <w:jc w:val="right"/>
              <w:cnfStyle w:val="000000000000" w:firstRow="0" w:lastRow="0" w:firstColumn="0" w:lastColumn="0" w:oddVBand="0" w:evenVBand="0" w:oddHBand="0" w:evenHBand="0" w:firstRowFirstColumn="0" w:firstRowLastColumn="0" w:lastRowFirstColumn="0" w:lastRowLastColumn="0"/>
            </w:pPr>
            <w:r>
              <w:t>12.6</w:t>
            </w:r>
            <w:r w:rsidR="00BA0FAD">
              <w:t>%</w:t>
            </w:r>
          </w:p>
        </w:tc>
      </w:tr>
      <w:tr w:rsidR="006D4E92" w:rsidRPr="00655F39" w14:paraId="4301BEAF"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tcPr>
          <w:p w14:paraId="5BE963E2" w14:textId="7E825B4B" w:rsidR="006D4E92" w:rsidRPr="00655F39" w:rsidRDefault="00AD64CA" w:rsidP="00C96F2B">
            <w:pPr>
              <w:spacing w:after="0" w:line="240" w:lineRule="auto"/>
              <w:ind w:right="1080"/>
              <w:jc w:val="right"/>
              <w:cnfStyle w:val="000000100000" w:firstRow="0" w:lastRow="0" w:firstColumn="0" w:lastColumn="0" w:oddVBand="0" w:evenVBand="0" w:oddHBand="1" w:evenHBand="0" w:firstRowFirstColumn="0" w:firstRowLastColumn="0" w:lastRowFirstColumn="0" w:lastRowLastColumn="0"/>
            </w:pPr>
            <w:r>
              <w:t>33.0</w:t>
            </w:r>
            <w:r w:rsidR="00BA0FAD">
              <w:t>%</w:t>
            </w:r>
          </w:p>
        </w:tc>
        <w:tc>
          <w:tcPr>
            <w:tcW w:w="3010" w:type="dxa"/>
            <w:shd w:val="clear" w:color="auto" w:fill="auto"/>
          </w:tcPr>
          <w:p w14:paraId="23A9C545" w14:textId="7ED2BA18" w:rsidR="006D4E92" w:rsidRPr="00655F39" w:rsidRDefault="007274B8" w:rsidP="00C96F2B">
            <w:pPr>
              <w:spacing w:after="0" w:line="240" w:lineRule="auto"/>
              <w:ind w:right="1113"/>
              <w:jc w:val="right"/>
              <w:cnfStyle w:val="000000100000" w:firstRow="0" w:lastRow="0" w:firstColumn="0" w:lastColumn="0" w:oddVBand="0" w:evenVBand="0" w:oddHBand="1" w:evenHBand="0" w:firstRowFirstColumn="0" w:firstRowLastColumn="0" w:lastRowFirstColumn="0" w:lastRowLastColumn="0"/>
            </w:pPr>
            <w:r>
              <w:t>14.1</w:t>
            </w:r>
            <w:r w:rsidR="00BA0FAD">
              <w:t>%</w:t>
            </w:r>
          </w:p>
        </w:tc>
      </w:tr>
      <w:tr w:rsidR="006D4E92" w:rsidRPr="00655F39" w14:paraId="5DC3C850"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2997" w:type="dxa"/>
          </w:tcPr>
          <w:p w14:paraId="34FD1884" w14:textId="77777777" w:rsidR="006D4E92" w:rsidRPr="00655F39" w:rsidRDefault="006D4E92" w:rsidP="00C96F2B">
            <w:pPr>
              <w:spacing w:after="0" w:line="240" w:lineRule="auto"/>
              <w:ind w:right="1330"/>
              <w:jc w:val="right"/>
            </w:pPr>
            <w:r w:rsidRPr="00655F39">
              <w:t>10</w:t>
            </w:r>
          </w:p>
        </w:tc>
        <w:tc>
          <w:tcPr>
            <w:tcW w:w="3010" w:type="dxa"/>
          </w:tcPr>
          <w:p w14:paraId="6CA24ABB" w14:textId="1ABA5E0A" w:rsidR="006D4E92" w:rsidRPr="00655F39" w:rsidRDefault="007274B8" w:rsidP="00C96F2B">
            <w:pPr>
              <w:spacing w:after="0" w:line="240" w:lineRule="auto"/>
              <w:ind w:right="1080"/>
              <w:jc w:val="right"/>
              <w:cnfStyle w:val="000000000000" w:firstRow="0" w:lastRow="0" w:firstColumn="0" w:lastColumn="0" w:oddVBand="0" w:evenVBand="0" w:oddHBand="0" w:evenHBand="0" w:firstRowFirstColumn="0" w:firstRowLastColumn="0" w:lastRowFirstColumn="0" w:lastRowLastColumn="0"/>
            </w:pPr>
            <w:r>
              <w:t>35.6</w:t>
            </w:r>
            <w:r w:rsidR="00BA0FAD">
              <w:t>%</w:t>
            </w:r>
          </w:p>
        </w:tc>
        <w:tc>
          <w:tcPr>
            <w:tcW w:w="3010" w:type="dxa"/>
          </w:tcPr>
          <w:p w14:paraId="2919CC6A" w14:textId="32B904E9" w:rsidR="006D4E92" w:rsidRPr="00655F39" w:rsidRDefault="007274B8" w:rsidP="00C96F2B">
            <w:pPr>
              <w:spacing w:after="0" w:line="240" w:lineRule="auto"/>
              <w:ind w:right="1113"/>
              <w:jc w:val="right"/>
              <w:cnfStyle w:val="000000000000" w:firstRow="0" w:lastRow="0" w:firstColumn="0" w:lastColumn="0" w:oddVBand="0" w:evenVBand="0" w:oddHBand="0" w:evenHBand="0" w:firstRowFirstColumn="0" w:firstRowLastColumn="0" w:lastRowFirstColumn="0" w:lastRowLastColumn="0"/>
            </w:pPr>
            <w:r>
              <w:t>15.5</w:t>
            </w:r>
            <w:r w:rsidR="00BA0FAD">
              <w:t>%</w:t>
            </w:r>
          </w:p>
        </w:tc>
      </w:tr>
    </w:tbl>
    <w:p w14:paraId="3AE87BAE" w14:textId="3DFB5BA1" w:rsidR="000A055F" w:rsidRPr="00655F39" w:rsidRDefault="006804AD" w:rsidP="00441E9A">
      <w:pPr>
        <w:spacing w:before="240"/>
      </w:pPr>
      <w:r w:rsidRPr="00655F39">
        <w:t xml:space="preserve">If you </w:t>
      </w:r>
      <w:r w:rsidR="00791978" w:rsidRPr="00655F39">
        <w:t>we</w:t>
      </w:r>
      <w:r w:rsidRPr="00655F39">
        <w:t xml:space="preserve">re contributing to </w:t>
      </w:r>
      <w:r w:rsidR="00791978" w:rsidRPr="00655F39">
        <w:t xml:space="preserve">the </w:t>
      </w:r>
      <w:r w:rsidRPr="00655F39">
        <w:t xml:space="preserve">scheme </w:t>
      </w:r>
      <w:r w:rsidR="00A942FE" w:rsidRPr="00655F39">
        <w:t xml:space="preserve">at any time between 1 April 1998 and </w:t>
      </w:r>
      <w:r w:rsidRPr="00655F39">
        <w:t>30</w:t>
      </w:r>
      <w:r w:rsidR="006D4E92" w:rsidRPr="00655F39">
        <w:t> </w:t>
      </w:r>
      <w:r w:rsidRPr="00655F39">
        <w:t>September</w:t>
      </w:r>
      <w:r w:rsidR="006D4E92" w:rsidRPr="00655F39">
        <w:t> </w:t>
      </w:r>
      <w:r w:rsidRPr="00655F39">
        <w:t>2006</w:t>
      </w:r>
      <w:r w:rsidR="00690961">
        <w:t>,</w:t>
      </w:r>
      <w:r w:rsidRPr="00655F39">
        <w:t xml:space="preserve"> some or all of your benefits paid early could be protected from the reduction if you are a </w:t>
      </w:r>
      <w:r w:rsidRPr="00690961">
        <w:rPr>
          <w:b/>
          <w:bCs/>
          <w:i/>
          <w:iCs/>
        </w:rPr>
        <w:t>protected member</w:t>
      </w:r>
      <w:r w:rsidRPr="00655F39">
        <w:t xml:space="preserve">. </w:t>
      </w:r>
    </w:p>
    <w:p w14:paraId="6795F1F2" w14:textId="4D56D618" w:rsidR="00F72880" w:rsidRPr="00655F39" w:rsidRDefault="00F72880" w:rsidP="00631F4C">
      <w:r w:rsidRPr="00655F39">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 xml:space="preserve">Your </w:t>
      </w:r>
      <w:r w:rsidR="000A055F" w:rsidRPr="00655F39">
        <w:rPr>
          <w:lang w:eastAsia="en-GB"/>
        </w:rPr>
        <w:lastRenderedPageBreak/>
        <w:t>council can choose to allow the protection to apply</w:t>
      </w:r>
      <w:r w:rsidR="00C96F2B">
        <w:rPr>
          <w:lang w:eastAsia="en-GB"/>
        </w:rPr>
        <w:t>. T</w:t>
      </w:r>
      <w:r w:rsidR="000A055F" w:rsidRPr="00655F39">
        <w:rPr>
          <w:lang w:eastAsia="en-GB"/>
        </w:rPr>
        <w:t xml:space="preserve">his </w:t>
      </w:r>
      <w:r w:rsidR="000A055F" w:rsidRPr="00655F39">
        <w:t xml:space="preserve">is a </w:t>
      </w:r>
      <w:r w:rsidR="000A055F" w:rsidRPr="005950F1">
        <w:rPr>
          <w:b/>
          <w:i/>
          <w:iCs/>
        </w:rPr>
        <w:t>discretion</w:t>
      </w:r>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52E902B5"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0" w:name="_Pension_age_changes"/>
      <w:bookmarkStart w:id="41" w:name="_Toc166849618"/>
      <w:bookmarkEnd w:id="40"/>
      <w:r>
        <w:t>Pension age changes</w:t>
      </w:r>
      <w:bookmarkEnd w:id="41"/>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have to take your pension early </w:t>
      </w:r>
      <w:r w:rsidR="00FB0BAB">
        <w:t xml:space="preserve">due to ill health. </w:t>
      </w:r>
    </w:p>
    <w:p w14:paraId="3366A867" w14:textId="42ADB30D" w:rsidR="00FB0BAB" w:rsidRDefault="00FB0BAB" w:rsidP="00D01C88">
      <w:r>
        <w:t>You could be protected from</w:t>
      </w:r>
      <w:r w:rsidR="00F01500">
        <w:t xml:space="preserve"> </w:t>
      </w:r>
      <w:r>
        <w:t xml:space="preserve">this increase if you joined the LGPS before </w:t>
      </w:r>
      <w:r w:rsidR="00401503">
        <w:t>4</w:t>
      </w:r>
      <w:r w:rsidR="00F01500">
        <w:t> November 2021. You could also be protected if you transferred a previous pension into the LGPS a</w:t>
      </w:r>
      <w:r w:rsidR="009736DB">
        <w:t xml:space="preserve">nd </w:t>
      </w:r>
      <w:r w:rsidR="00F56214">
        <w:t xml:space="preserve">certain conditions are met. You will only be able to use this protection </w:t>
      </w:r>
      <w:r w:rsidR="00294512">
        <w:t xml:space="preserve">if the LGPS rules allow you to take your pension before age 57. </w:t>
      </w:r>
    </w:p>
    <w:p w14:paraId="1CBADF07" w14:textId="6C0D13D8" w:rsidR="00294512" w:rsidRPr="00D01C88" w:rsidRDefault="00294512" w:rsidP="00D01C88">
      <w:r>
        <w:t xml:space="preserve">The Government has not yet </w:t>
      </w:r>
      <w:r w:rsidR="004D3440">
        <w:t>confirmed if it will allow members who qualify for protection to take their LGPS pension before age 57 from April 2028.</w:t>
      </w:r>
    </w:p>
    <w:p w14:paraId="2509E266" w14:textId="77777777" w:rsidR="006804AD" w:rsidRPr="005F33EB" w:rsidRDefault="006804AD" w:rsidP="00D619D6">
      <w:pPr>
        <w:pStyle w:val="Heading3"/>
      </w:pPr>
      <w:bookmarkStart w:id="42" w:name="_Toc166849619"/>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2"/>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434D2593" w:rsidR="001B092B" w:rsidRDefault="00F710D1" w:rsidP="00F21FD6">
      <w:pPr>
        <w:pStyle w:val="ListParagraph"/>
        <w:rPr>
          <w:color w:val="000000"/>
          <w14:textFill>
            <w14:solidFill>
              <w14:srgbClr w14:val="000000">
                <w14:lumMod w14:val="95000"/>
                <w14:lumOff w14:val="5000"/>
              </w14:srgbClr>
            </w14:solidFill>
          </w14:textFill>
        </w:rPr>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01A76008" w14:textId="77777777" w:rsidR="001B092B" w:rsidRDefault="001B092B">
      <w:pPr>
        <w:spacing w:after="0" w:line="240" w:lineRule="auto"/>
        <w:rPr>
          <w:color w:val="000000"/>
          <w14:textFill>
            <w14:solidFill>
              <w14:srgbClr w14:val="000000">
                <w14:lumMod w14:val="95000"/>
                <w14:lumOff w14:val="5000"/>
              </w14:srgbClr>
            </w14:solidFill>
          </w14:textFill>
        </w:rPr>
      </w:pPr>
      <w:r>
        <w:rPr>
          <w:color w:val="000000"/>
          <w14:textFill>
            <w14:solidFill>
              <w14:srgbClr w14:val="000000">
                <w14:lumMod w14:val="95000"/>
                <w14:lumOff w14:val="5000"/>
              </w14:srgbClr>
            </w14:solidFill>
          </w14:textFill>
        </w:rPr>
        <w:br w:type="page"/>
      </w:r>
    </w:p>
    <w:p w14:paraId="10D2A4AB" w14:textId="77777777" w:rsidR="006804AD" w:rsidRPr="009C7C78" w:rsidRDefault="006804AD" w:rsidP="000119DF">
      <w:pPr>
        <w:pStyle w:val="Heading2"/>
      </w:pPr>
      <w:bookmarkStart w:id="43" w:name="_Late_retirement"/>
      <w:bookmarkStart w:id="44" w:name="_Toc166849620"/>
      <w:bookmarkEnd w:id="43"/>
      <w:r w:rsidRPr="009C7C78">
        <w:lastRenderedPageBreak/>
        <w:t xml:space="preserve">Late </w:t>
      </w:r>
      <w:r w:rsidR="006D4E92" w:rsidRPr="009C7C78">
        <w:t>r</w:t>
      </w:r>
      <w:r w:rsidRPr="009C7C78">
        <w:t>etirement</w:t>
      </w:r>
      <w:bookmarkEnd w:id="44"/>
    </w:p>
    <w:p w14:paraId="3E14DC07" w14:textId="21BB5DDF" w:rsidR="006804AD" w:rsidRPr="005F33EB" w:rsidRDefault="006804AD" w:rsidP="00D619D6">
      <w:pPr>
        <w:pStyle w:val="Heading3"/>
      </w:pPr>
      <w:bookmarkStart w:id="45" w:name="_Toc166849621"/>
      <w:r w:rsidRPr="005F33EB">
        <w:t>What if I carry on working after age 65?</w:t>
      </w:r>
      <w:bookmarkEnd w:id="45"/>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15A2BBC0"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2D4E1EAE" w14:textId="5ED77BA9" w:rsidR="006804AD" w:rsidRPr="00F97A73" w:rsidRDefault="00B66ACB" w:rsidP="000119DF">
      <w:pPr>
        <w:pStyle w:val="Heading2"/>
      </w:pPr>
      <w:bookmarkStart w:id="46" w:name="_Protection_for_your"/>
      <w:bookmarkStart w:id="47" w:name="_Toc166849622"/>
      <w:bookmarkEnd w:id="46"/>
      <w:r w:rsidRPr="00F97A73">
        <w:t>P</w:t>
      </w:r>
      <w:r w:rsidR="006804AD" w:rsidRPr="00F97A73">
        <w:t xml:space="preserve">rotection for your </w:t>
      </w:r>
      <w:r w:rsidR="006D4E92" w:rsidRPr="00F97A73">
        <w:t>f</w:t>
      </w:r>
      <w:r w:rsidR="006804AD" w:rsidRPr="00F97A73">
        <w:t>amily</w:t>
      </w:r>
      <w:bookmarkEnd w:id="47"/>
    </w:p>
    <w:p w14:paraId="5D58885D" w14:textId="77777777" w:rsidR="006804AD" w:rsidRPr="005F33EB" w:rsidRDefault="006804AD" w:rsidP="00D76844">
      <w:pPr>
        <w:pStyle w:val="Heading3"/>
      </w:pPr>
      <w:bookmarkStart w:id="48" w:name="_Toc166849623"/>
      <w:r w:rsidRPr="005F33EB">
        <w:t>What benefits will be paid if I die in service?</w:t>
      </w:r>
      <w:bookmarkEnd w:id="48"/>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42387D13"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49" w:name="_Pensions_for_eligible"/>
      <w:bookmarkEnd w:id="49"/>
      <w:r w:rsidRPr="00891AE2">
        <w:rPr>
          <w:b/>
          <w:bCs/>
        </w:rPr>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lastRenderedPageBreak/>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6F2462">
      <w:pPr>
        <w:pStyle w:val="ListParagraph"/>
        <w:numPr>
          <w:ilvl w:val="0"/>
          <w:numId w:val="18"/>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6F2462">
      <w:pPr>
        <w:pStyle w:val="ListParagraph"/>
        <w:numPr>
          <w:ilvl w:val="0"/>
          <w:numId w:val="18"/>
        </w:numPr>
        <w:ind w:left="1418"/>
      </w:pPr>
      <w:r w:rsidRPr="00A87AEA">
        <w:t>be your adopted child, or</w:t>
      </w:r>
    </w:p>
    <w:p w14:paraId="2E47EB4B" w14:textId="2E379BD2" w:rsidR="000C04AE" w:rsidRPr="00A87AEA" w:rsidRDefault="000C04AE" w:rsidP="006F2462">
      <w:pPr>
        <w:pStyle w:val="ListParagraph"/>
        <w:numPr>
          <w:ilvl w:val="0"/>
          <w:numId w:val="18"/>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6F2462">
      <w:pPr>
        <w:pStyle w:val="ListParagraph"/>
        <w:numPr>
          <w:ilvl w:val="0"/>
          <w:numId w:val="19"/>
        </w:numPr>
        <w:ind w:left="1418"/>
        <w:rPr>
          <w:lang w:eastAsia="en-GB"/>
        </w:rPr>
      </w:pPr>
      <w:r w:rsidRPr="00655F39">
        <w:rPr>
          <w:lang w:eastAsia="en-GB"/>
        </w:rPr>
        <w:t xml:space="preserve">under 18, or </w:t>
      </w:r>
    </w:p>
    <w:p w14:paraId="5628390A" w14:textId="7155AF9A" w:rsidR="00A87AEA" w:rsidRDefault="00BF2CA4" w:rsidP="006F2462">
      <w:pPr>
        <w:pStyle w:val="ListParagraph"/>
        <w:numPr>
          <w:ilvl w:val="0"/>
          <w:numId w:val="19"/>
        </w:numPr>
        <w:ind w:left="1418"/>
        <w:rPr>
          <w:lang w:eastAsia="en-GB"/>
        </w:rPr>
      </w:pPr>
      <w:r w:rsidRPr="00655F39">
        <w:rPr>
          <w:lang w:eastAsia="en-GB"/>
        </w:rPr>
        <w:t xml:space="preserve">aged 18 or over and under 23, </w:t>
      </w:r>
      <w:r w:rsidR="00654CF3">
        <w:rPr>
          <w:lang w:eastAsia="en-GB"/>
        </w:rPr>
        <w:t>and</w:t>
      </w:r>
    </w:p>
    <w:p w14:paraId="37B07925" w14:textId="4E0D29BB" w:rsidR="00BF2CA4" w:rsidRPr="00655F39" w:rsidRDefault="00BF2CA4" w:rsidP="006F2462">
      <w:pPr>
        <w:pStyle w:val="ListParagraph"/>
        <w:numPr>
          <w:ilvl w:val="0"/>
          <w:numId w:val="19"/>
        </w:numPr>
        <w:ind w:left="1418"/>
        <w:rPr>
          <w:lang w:eastAsia="en-GB"/>
        </w:rPr>
      </w:pPr>
      <w:r w:rsidRPr="00655F39">
        <w:rPr>
          <w:lang w:eastAsia="en-GB"/>
        </w:rPr>
        <w:t xml:space="preserve">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5030256C" w:rsidR="000C04AE" w:rsidRPr="00655F39" w:rsidRDefault="000C04AE" w:rsidP="006F2462">
      <w:pPr>
        <w:pStyle w:val="ListParagraph"/>
        <w:numPr>
          <w:ilvl w:val="0"/>
          <w:numId w:val="19"/>
        </w:numPr>
        <w:ind w:left="1418"/>
        <w:rPr>
          <w:lang w:eastAsia="en-GB"/>
        </w:rPr>
      </w:pPr>
      <w:r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6F2462">
      <w:pPr>
        <w:pStyle w:val="ListParagraph"/>
        <w:numPr>
          <w:ilvl w:val="0"/>
          <w:numId w:val="20"/>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6F2462">
      <w:pPr>
        <w:pStyle w:val="ListParagraph"/>
        <w:numPr>
          <w:ilvl w:val="0"/>
          <w:numId w:val="20"/>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years. If at the date of death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71E7214B" w14:textId="5638831E" w:rsidR="006D7276" w:rsidRDefault="006804AD" w:rsidP="001B092B">
      <w:pPr>
        <w:ind w:left="720"/>
        <w:rPr>
          <w:rFonts w:eastAsia="Calibri"/>
          <w:b/>
          <w:bCs/>
          <w:color w:val="002060"/>
          <w:sz w:val="26"/>
        </w:rPr>
      </w:pPr>
      <w:r w:rsidRPr="00655F39">
        <w:lastRenderedPageBreak/>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679FA0C2" w:rsidR="006804AD" w:rsidRPr="005F33EB" w:rsidRDefault="006804AD" w:rsidP="00D76844">
      <w:pPr>
        <w:pStyle w:val="Heading3"/>
      </w:pPr>
      <w:bookmarkStart w:id="50" w:name="_Toc166849624"/>
      <w:r w:rsidRPr="005F33EB">
        <w:t>What benefits will be paid if I die after retiring on pension?</w:t>
      </w:r>
      <w:bookmarkEnd w:id="50"/>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2CD8F2A8" w:rsidR="006804AD" w:rsidRPr="00655F39" w:rsidRDefault="006804AD" w:rsidP="0021500E">
      <w:pPr>
        <w:ind w:left="714"/>
      </w:pPr>
      <w:r w:rsidRPr="00655F39">
        <w:lastRenderedPageBreak/>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ie</w:t>
      </w:r>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77777777" w:rsidR="00BE0859" w:rsidRPr="00BE0859" w:rsidRDefault="006804AD" w:rsidP="007D274E">
      <w:pPr>
        <w:pStyle w:val="ListParagraph"/>
      </w:pPr>
      <w:r w:rsidRPr="001D3C40">
        <w:rPr>
          <w:b/>
          <w:bCs/>
        </w:rPr>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3818EE7"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accrued had you continued working to age 65, this amount is used to increase your pension for the purpose of calculating the children’s pension only.</w:t>
      </w:r>
    </w:p>
    <w:p w14:paraId="37989B65" w14:textId="12500DC6" w:rsidR="006804AD" w:rsidRPr="005F33EB" w:rsidRDefault="006804AD" w:rsidP="00D76844">
      <w:pPr>
        <w:pStyle w:val="Heading3"/>
      </w:pPr>
      <w:bookmarkStart w:id="51" w:name="_Toc166849625"/>
      <w:r w:rsidRPr="005F33EB">
        <w:t xml:space="preserve">Points to </w:t>
      </w:r>
      <w:r w:rsidR="00A07724" w:rsidRPr="005F33EB">
        <w:t>n</w:t>
      </w:r>
      <w:r w:rsidRPr="005F33EB">
        <w:t xml:space="preserve">ote </w:t>
      </w:r>
      <w:r w:rsidR="003930AC">
        <w:t>on pr</w:t>
      </w:r>
      <w:r w:rsidR="00F03275">
        <w:t>otection for your family</w:t>
      </w:r>
      <w:bookmarkEnd w:id="51"/>
    </w:p>
    <w:p w14:paraId="20B0026E" w14:textId="77777777" w:rsidR="000A2B4B" w:rsidRDefault="006804AD" w:rsidP="006F2462">
      <w:pPr>
        <w:pStyle w:val="ListParagraph"/>
        <w:numPr>
          <w:ilvl w:val="0"/>
          <w:numId w:val="21"/>
        </w:numPr>
        <w:ind w:left="714" w:hanging="357"/>
        <w:contextualSpacing w:val="0"/>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t who you would like any death grant to be paid to by completing and returning an expression of wish form.</w:t>
      </w:r>
    </w:p>
    <w:p w14:paraId="65FB7AAD" w14:textId="587F24B4" w:rsidR="006804AD" w:rsidRPr="00655F39" w:rsidRDefault="006804AD" w:rsidP="000A2B4B">
      <w:pPr>
        <w:pStyle w:val="ListParagraph"/>
        <w:numPr>
          <w:ilvl w:val="0"/>
          <w:numId w:val="0"/>
        </w:numPr>
        <w:ind w:left="714"/>
        <w:contextualSpacing w:val="0"/>
      </w:pPr>
      <w:r w:rsidRPr="00655F39">
        <w:t xml:space="preserve">If any part of the death grant has not been paid by the second anniversary of your death, it must be paid to your personal representatives, ie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284D9B37" w:rsidR="001A6F5D" w:rsidRPr="00655F39" w:rsidRDefault="005A460C" w:rsidP="006F2462">
      <w:pPr>
        <w:pStyle w:val="ListParagraph"/>
        <w:numPr>
          <w:ilvl w:val="0"/>
          <w:numId w:val="21"/>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 xml:space="preserve">the value of all </w:t>
      </w:r>
      <w:r w:rsidR="00392C2A">
        <w:t>the tax</w:t>
      </w:r>
      <w:r w:rsidR="006A2F71">
        <w:t>-</w:t>
      </w:r>
      <w:r w:rsidR="00392C2A">
        <w:t xml:space="preserve">free </w:t>
      </w:r>
      <w:r w:rsidR="006A2F71">
        <w:t>lump sums</w:t>
      </w:r>
      <w:r w:rsidR="00392C2A">
        <w:t xml:space="preserve"> </w:t>
      </w:r>
      <w:r w:rsidR="000F426B">
        <w:t xml:space="preserve">you received from UK pensions, plus </w:t>
      </w:r>
      <w:r w:rsidR="00E3533F">
        <w:t xml:space="preserve">any relevant </w:t>
      </w:r>
      <w:r w:rsidR="000F426B">
        <w:t>death grant</w:t>
      </w:r>
      <w:r w:rsidR="00E3533F">
        <w:t>s,</w:t>
      </w:r>
      <w:r w:rsidR="00CF1284" w:rsidRPr="00655F39">
        <w:t xml:space="preserve"> </w:t>
      </w:r>
      <w:r w:rsidRPr="00655F39">
        <w:t xml:space="preserve">exceeds the HM Revenue and Customs </w:t>
      </w:r>
      <w:r w:rsidRPr="00F03275">
        <w:rPr>
          <w:b/>
          <w:i/>
          <w:iCs/>
        </w:rPr>
        <w:t>l</w:t>
      </w:r>
      <w:r w:rsidR="006C1653">
        <w:rPr>
          <w:b/>
          <w:i/>
          <w:iCs/>
        </w:rPr>
        <w:t xml:space="preserve">ump sum </w:t>
      </w:r>
      <w:r w:rsidR="006C1653">
        <w:rPr>
          <w:b/>
          <w:i/>
          <w:iCs/>
        </w:rPr>
        <w:lastRenderedPageBreak/>
        <w:t>and death benefit allowance</w:t>
      </w:r>
      <w:r w:rsidRPr="00655F39">
        <w:t xml:space="preserve">. </w:t>
      </w:r>
      <w:r w:rsidR="00913ECB">
        <w:t xml:space="preserve">This does not include </w:t>
      </w:r>
      <w:r w:rsidR="00913ECB" w:rsidRPr="00655F39">
        <w:t xml:space="preserve">any spouse’s, </w:t>
      </w:r>
      <w:r w:rsidR="00913ECB" w:rsidRPr="00F03275">
        <w:rPr>
          <w:b/>
          <w:i/>
          <w:iCs/>
        </w:rPr>
        <w:t>civil partner’s</w:t>
      </w:r>
      <w:r w:rsidR="00913ECB" w:rsidRPr="00655F39">
        <w:t xml:space="preserve"> or dependants’ pensions</w:t>
      </w:r>
      <w:r w:rsidR="00913ECB">
        <w:t>.</w:t>
      </w:r>
      <w:r w:rsidR="00913ECB" w:rsidRPr="00655F39">
        <w:t xml:space="preserve"> </w:t>
      </w:r>
      <w:r w:rsidRPr="00655F39">
        <w:t xml:space="preserve">Under HM Revenue and Customs rules, any excess will be subject to a tax charge. </w:t>
      </w:r>
      <w:r w:rsidR="002E6F05">
        <w:t xml:space="preserve">The lump sums paid to or in respect of most </w:t>
      </w:r>
      <w:r w:rsidRPr="00655F39">
        <w:t xml:space="preserve">scheme members’ will be significantly less than the allowance. </w:t>
      </w:r>
    </w:p>
    <w:p w14:paraId="382D6C17" w14:textId="77777777" w:rsidR="006804AD" w:rsidRPr="00655F39" w:rsidRDefault="00540607" w:rsidP="006F2462">
      <w:pPr>
        <w:pStyle w:val="ListParagraph"/>
        <w:numPr>
          <w:ilvl w:val="0"/>
          <w:numId w:val="21"/>
        </w:numPr>
      </w:pPr>
      <w:r w:rsidRPr="00655F39">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6F2462">
      <w:pPr>
        <w:pStyle w:val="ListParagraph"/>
        <w:numPr>
          <w:ilvl w:val="0"/>
          <w:numId w:val="21"/>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2E4347DA" w:rsidR="0004638A" w:rsidRDefault="006804AD" w:rsidP="006F2462">
      <w:pPr>
        <w:pStyle w:val="ListParagraph"/>
        <w:numPr>
          <w:ilvl w:val="0"/>
          <w:numId w:val="21"/>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any spouse's pension or civil partner’s 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52" w:name="_Increasing_your_benefits"/>
      <w:bookmarkStart w:id="53" w:name="_Toc166849626"/>
      <w:bookmarkEnd w:id="52"/>
      <w:r w:rsidRPr="0051262C">
        <w:t xml:space="preserve">Increasing your </w:t>
      </w:r>
      <w:r w:rsidR="00A07724" w:rsidRPr="0051262C">
        <w:t>b</w:t>
      </w:r>
      <w:r w:rsidRPr="0051262C">
        <w:t>enefits</w:t>
      </w:r>
      <w:bookmarkEnd w:id="53"/>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54" w:name="_Toc166849627"/>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54"/>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lastRenderedPageBreak/>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07FBDADF"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r w:rsidRPr="00655F39">
        <w:t>A</w:t>
      </w:r>
      <w:r w:rsidRPr="00CF2B3D">
        <w:rPr>
          <w:spacing w:val="-70"/>
        </w:rPr>
        <w:t> </w:t>
      </w:r>
      <w:r w:rsidRPr="00655F39">
        <w:t>V</w:t>
      </w:r>
      <w:r w:rsidRPr="00CF2B3D">
        <w:rPr>
          <w:spacing w:val="-70"/>
        </w:rPr>
        <w:t> </w:t>
      </w:r>
      <w:r w:rsidRPr="00655F39">
        <w:t>C</w:t>
      </w:r>
      <w:r w:rsidR="00606ED7" w:rsidRPr="00655F39">
        <w:t xml:space="preserve"> contributions are deducted before your tax is worked out</w:t>
      </w:r>
      <w:r w:rsidR="009946BB">
        <w:t>. I</w:t>
      </w:r>
      <w:r w:rsidR="00606ED7" w:rsidRPr="00655F39">
        <w:t xml:space="preserve">f you pay 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336CA8AF" w:rsidR="00637CE6" w:rsidRPr="00655F39" w:rsidRDefault="006F46FF" w:rsidP="00631F4C">
      <w:r w:rsidRPr="00655F39">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r w:rsidR="00F553C5">
        <w:t xml:space="preserve">the </w:t>
      </w:r>
      <w:r w:rsidR="00F553C5">
        <w:rPr>
          <w:b/>
          <w:bCs/>
          <w:i/>
          <w:iCs/>
        </w:rPr>
        <w:t>lump sum allowance</w:t>
      </w:r>
      <w:r w:rsidR="00F553C5" w:rsidRPr="00655F39">
        <w:t xml:space="preserve"> </w:t>
      </w:r>
      <w:r w:rsidR="00F47881">
        <w:t xml:space="preserve">of </w:t>
      </w:r>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w:t>
      </w:r>
      <w:r w:rsidR="001D1FCB">
        <w:t>,</w:t>
      </w:r>
      <w:r w:rsidR="00D8110E" w:rsidRPr="00655F39">
        <w:t xml:space="preserve"> you will have already used up some of your</w:t>
      </w:r>
      <w:r w:rsidR="001D1FCB">
        <w:t xml:space="preserve"> </w:t>
      </w:r>
      <w:r w:rsidR="001D1FCB">
        <w:rPr>
          <w:b/>
          <w:bCs/>
          <w:i/>
          <w:iCs/>
        </w:rPr>
        <w:t>lump sum allowance</w:t>
      </w:r>
      <w:r w:rsidR="006F5A68">
        <w:t xml:space="preserve">. </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lastRenderedPageBreak/>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eg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Government </w:t>
      </w:r>
      <w:r w:rsidR="00476435">
        <w:t xml:space="preserve">service from MoneyHelper.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t>Life assurance</w:t>
      </w:r>
    </w:p>
    <w:p w14:paraId="093886FF" w14:textId="0EAED001"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p>
    <w:p w14:paraId="7D988255" w14:textId="0E8EDA46" w:rsidR="006804AD" w:rsidRPr="00655F39" w:rsidRDefault="00445DD9" w:rsidP="00445DD9">
      <w:pPr>
        <w:pStyle w:val="Heading3"/>
      </w:pPr>
      <w:bookmarkStart w:id="55" w:name="_Toc166849628"/>
      <w:r>
        <w:t xml:space="preserve">Pay into </w:t>
      </w:r>
      <w:r w:rsidR="006804AD" w:rsidRPr="00655F39">
        <w:t>a</w:t>
      </w:r>
      <w:r>
        <w:t xml:space="preserve"> </w:t>
      </w:r>
      <w:r w:rsidR="006804AD" w:rsidRPr="00655F39">
        <w:t>personal pension plan or stakeholder pension scheme</w:t>
      </w:r>
      <w:bookmarkEnd w:id="55"/>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42905B5D" w:rsidR="00A33A1C" w:rsidRPr="00655F39" w:rsidRDefault="006F46FF" w:rsidP="00631F4C">
      <w:pPr>
        <w:rPr>
          <w:b/>
          <w:lang w:eastAsia="en-GB"/>
        </w:rPr>
      </w:pPr>
      <w:r w:rsidRPr="00655F39">
        <w:rPr>
          <w:lang w:eastAsia="en-GB"/>
        </w:rPr>
        <w:t>You choose how much to pay into the arrangement. You can pay up to 100</w:t>
      </w:r>
      <w:r w:rsidR="00524831">
        <w:rPr>
          <w:lang w:eastAsia="en-GB"/>
        </w:rPr>
        <w:t> per cent</w:t>
      </w:r>
      <w:r w:rsidRPr="00655F39">
        <w:rPr>
          <w:lang w:eastAsia="en-GB"/>
        </w:rPr>
        <w:t xml:space="preserve"> of your total </w:t>
      </w:r>
      <w:r w:rsidR="008309E4" w:rsidRPr="00655F39">
        <w:rPr>
          <w:lang w:eastAsia="en-GB"/>
        </w:rPr>
        <w:t xml:space="preserve">UK </w:t>
      </w:r>
      <w:r w:rsidRPr="00655F39">
        <w:rPr>
          <w:lang w:eastAsia="en-GB"/>
        </w:rPr>
        <w:t xml:space="preserve">taxable earnings in any one tax year into any number of concurrent </w:t>
      </w:r>
      <w:r w:rsidRPr="00655F39">
        <w:rPr>
          <w:lang w:eastAsia="en-GB"/>
        </w:rPr>
        <w:lastRenderedPageBreak/>
        <w:t xml:space="preserve">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6DC6023"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MoneyHelper, backed by </w:t>
      </w:r>
      <w:r w:rsidR="00EE4478">
        <w:t xml:space="preserve">Government. You can find out more </w:t>
      </w:r>
      <w:r w:rsidR="006E53F6">
        <w:t xml:space="preserve">and book an appointment on the Pension Wise page of the MoneyHelper website </w:t>
      </w:r>
      <w:hyperlink r:id="rId19"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56" w:name="_Points_to_note"/>
      <w:bookmarkStart w:id="57" w:name="_Toc166849629"/>
      <w:bookmarkEnd w:id="56"/>
      <w:r w:rsidRPr="005F33EB">
        <w:t xml:space="preserve">Points to </w:t>
      </w:r>
      <w:r w:rsidR="00A47EAD" w:rsidRPr="005F33EB">
        <w:t>n</w:t>
      </w:r>
      <w:r w:rsidRPr="005F33EB">
        <w:t>ote</w:t>
      </w:r>
      <w:r w:rsidR="00E75ABB">
        <w:t xml:space="preserve"> on paying extra</w:t>
      </w:r>
      <w:bookmarkEnd w:id="57"/>
      <w:r w:rsidRPr="005F33EB">
        <w:t xml:space="preserve"> </w:t>
      </w:r>
    </w:p>
    <w:p w14:paraId="06CC1174" w14:textId="192C4095" w:rsidR="000E6920" w:rsidRDefault="00136698" w:rsidP="006F2462">
      <w:pPr>
        <w:pStyle w:val="ListParagraph"/>
        <w:numPr>
          <w:ilvl w:val="0"/>
          <w:numId w:val="22"/>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6F2462">
      <w:pPr>
        <w:pStyle w:val="ListParagraph"/>
        <w:numPr>
          <w:ilvl w:val="0"/>
          <w:numId w:val="22"/>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r w:rsidR="00D62F0A">
        <w:rPr>
          <w:lang w:eastAsia="en-GB"/>
        </w:rPr>
        <w:t xml:space="preserve">have to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6F2462">
      <w:pPr>
        <w:pStyle w:val="ListParagraph"/>
        <w:numPr>
          <w:ilvl w:val="0"/>
          <w:numId w:val="22"/>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6F2462">
      <w:pPr>
        <w:pStyle w:val="ListParagraph"/>
        <w:numPr>
          <w:ilvl w:val="0"/>
          <w:numId w:val="22"/>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 xml:space="preserve">s for additional death benefits, you may be required to satisfy certain medical conditions. You may be asked to complete a medical </w:t>
      </w:r>
      <w:r w:rsidRPr="00655F39">
        <w:lastRenderedPageBreak/>
        <w:t>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6F2462">
      <w:pPr>
        <w:pStyle w:val="ListParagraph"/>
        <w:numPr>
          <w:ilvl w:val="0"/>
          <w:numId w:val="22"/>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58" w:name="_Leaving_the_Scheme"/>
      <w:bookmarkStart w:id="59" w:name="_Toc166849630"/>
      <w:bookmarkEnd w:id="58"/>
      <w:r w:rsidRPr="00EB4780">
        <w:t xml:space="preserve">Leaving the Scheme </w:t>
      </w:r>
      <w:r w:rsidR="006804AD" w:rsidRPr="00EB4780">
        <w:t xml:space="preserve">before </w:t>
      </w:r>
      <w:r w:rsidR="00B97F11" w:rsidRPr="00EB4780">
        <w:t>r</w:t>
      </w:r>
      <w:r w:rsidR="006804AD" w:rsidRPr="00EB4780">
        <w:t>etirement</w:t>
      </w:r>
      <w:bookmarkEnd w:id="59"/>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7330FC02" w:rsidR="006417D2" w:rsidRPr="0004638A" w:rsidRDefault="006417D2" w:rsidP="006417D2">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0" w:history="1">
        <w:r w:rsidR="00610B95" w:rsidRPr="008F628B">
          <w:rPr>
            <w:rStyle w:val="Hyperlink"/>
          </w:rPr>
          <w:t>Councillor pensions</w:t>
        </w:r>
      </w:hyperlink>
      <w:r w:rsidR="00610B95">
        <w:t xml:space="preserve"> page of the LGPS member website</w:t>
      </w:r>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making a decision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019C49E"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60" w:name="_Toc166849631"/>
      <w:r w:rsidRPr="005F33EB">
        <w:t>What will happen to my benefits if I defer them?</w:t>
      </w:r>
      <w:bookmarkEnd w:id="60"/>
    </w:p>
    <w:p w14:paraId="3331371E" w14:textId="641EA14C" w:rsidR="00B662FE" w:rsidRPr="00655F39" w:rsidRDefault="00B97F11" w:rsidP="00631F4C">
      <w:r w:rsidRPr="00655F39">
        <w:rPr>
          <w:bCs/>
        </w:rPr>
        <w:lastRenderedPageBreak/>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04053983" w:rsidR="00574AA0" w:rsidRPr="00655F39" w:rsidRDefault="006804AD" w:rsidP="00631F4C">
      <w:r w:rsidRPr="00655F39">
        <w:t>Deferred benefits become payable at age 65</w:t>
      </w:r>
      <w:r w:rsidR="00DA45CA">
        <w:t xml:space="preserve">, </w:t>
      </w:r>
      <w:r w:rsidRPr="00655F39">
        <w:t>unless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 w:history="1">
        <w:r w:rsidR="00797B67" w:rsidRPr="0037543A">
          <w:rPr>
            <w:rStyle w:val="Hyperlink"/>
            <w:b/>
            <w:bCs/>
          </w:rPr>
          <w:t>Early Retirement</w:t>
        </w:r>
      </w:hyperlink>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r w:rsidR="00574AA0" w:rsidRPr="0037543A">
        <w:rPr>
          <w:b/>
          <w:i/>
          <w:iCs/>
        </w:rPr>
        <w:t>discretion</w:t>
      </w:r>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6C6F7305" w:rsidR="00744641" w:rsidRPr="00655F39" w:rsidRDefault="00744641" w:rsidP="00744641">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683D659C" w:rsidR="00797B67" w:rsidRDefault="00304BBD" w:rsidP="00631F4C">
      <w:r w:rsidRPr="00655F39">
        <w:t xml:space="preserve">You can also ask to take payment of </w:t>
      </w:r>
      <w:r w:rsidR="00574AA0" w:rsidRPr="00655F39">
        <w:t xml:space="preserve">your </w:t>
      </w:r>
      <w:r w:rsidR="00B30FF3">
        <w:t xml:space="preserve">deferred </w:t>
      </w:r>
      <w:r w:rsidR="00574AA0" w:rsidRPr="00655F39">
        <w:t xml:space="preserve">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7F821409" w:rsidR="00574AA0" w:rsidRPr="00655F39" w:rsidRDefault="00304BBD" w:rsidP="00631F4C">
      <w:pPr>
        <w:rPr>
          <w:lang w:eastAsia="en-GB"/>
        </w:rPr>
      </w:pPr>
      <w:r w:rsidRPr="00655F39">
        <w:t xml:space="preserve">If your </w:t>
      </w:r>
      <w:r w:rsidR="00B30FF3">
        <w:t xml:space="preserve">deferred </w:t>
      </w:r>
      <w:r w:rsidRPr="00655F39">
        <w:t xml:space="preserve">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t>Your former council can agree not to make any reduction for early payment on compassionate grounds. T</w:t>
      </w:r>
      <w:r w:rsidR="000E0C0C" w:rsidRPr="00655F39">
        <w:t>his is a council</w:t>
      </w:r>
      <w:r w:rsidR="000E0C0C" w:rsidRPr="00655F39">
        <w:rPr>
          <w:b/>
        </w:rPr>
        <w:t xml:space="preserve"> </w:t>
      </w:r>
      <w:r w:rsidR="000E0C0C" w:rsidRPr="009160E7">
        <w:rPr>
          <w:b/>
          <w:i/>
          <w:iCs/>
        </w:rPr>
        <w:t>discretion</w:t>
      </w:r>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5772C83E" w:rsidR="00DF1807" w:rsidRDefault="00EF48D5" w:rsidP="00631F4C">
      <w:r>
        <w:t>Y</w:t>
      </w:r>
      <w:r w:rsidR="000E0C0C" w:rsidRPr="00655F39">
        <w:t xml:space="preserve">our </w:t>
      </w:r>
      <w:r w:rsidR="00286083">
        <w:t xml:space="preserve">deferred </w:t>
      </w:r>
      <w:r w:rsidR="000E0C0C" w:rsidRPr="00655F39">
        <w:t xml:space="preserve">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61" w:name="_Toc166849632"/>
      <w:r w:rsidRPr="005F33EB">
        <w:t xml:space="preserve">What will happen if I die before </w:t>
      </w:r>
      <w:r w:rsidR="009160E7">
        <w:t xml:space="preserve">my </w:t>
      </w:r>
      <w:r w:rsidRPr="005F33EB">
        <w:t>deferred benefits</w:t>
      </w:r>
      <w:r w:rsidR="009160E7">
        <w:t xml:space="preserve"> are paid</w:t>
      </w:r>
      <w:r w:rsidRPr="005F33EB">
        <w:t>?</w:t>
      </w:r>
      <w:bookmarkEnd w:id="61"/>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4DE28A2D" w:rsidR="006804AD" w:rsidRPr="00E6671A" w:rsidRDefault="006804AD" w:rsidP="00631F4C">
      <w:r w:rsidRPr="00655F39">
        <w:lastRenderedPageBreak/>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accrued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62" w:name="_Toc166849633"/>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62"/>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ie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make a decision to transfer your deferred benefits to a personal pension plan, stakeholder pension </w:t>
      </w:r>
      <w:r w:rsidR="000C2D05">
        <w:t>scheme</w:t>
      </w:r>
      <w:r w:rsidR="00AB604B" w:rsidRPr="00655F39">
        <w:t xml:space="preserve"> or to an employer’s money purchase scheme, as you will be bearing all of </w:t>
      </w:r>
      <w:r w:rsidR="00AB604B" w:rsidRPr="00655F39">
        <w:lastRenderedPageBreak/>
        <w:t>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E2E41DD"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493B79">
        <w:rPr>
          <w:bCs/>
          <w:color w:val="auto"/>
        </w:rPr>
        <w:t>administering authority</w:t>
      </w:r>
      <w:r w:rsidR="004C7E69" w:rsidRPr="00493B79">
        <w:rPr>
          <w:color w:val="auto"/>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493B79">
        <w:t>administering authority</w:t>
      </w:r>
      <w:r w:rsidR="004C7E69" w:rsidRPr="007B6241">
        <w:rPr>
          <w:color w:val="FF0000"/>
        </w:rPr>
        <w:t xml:space="preserve"> </w:t>
      </w:r>
      <w:r w:rsidRPr="00655F39">
        <w:t xml:space="preserve">will provide you with more details if you request a transfer quotation. </w:t>
      </w:r>
    </w:p>
    <w:p w14:paraId="377D06DB" w14:textId="7AD1B286" w:rsidR="004F10E3" w:rsidRDefault="00AB604B" w:rsidP="00382E75">
      <w:r w:rsidRPr="00655F39">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partner</w:t>
      </w:r>
      <w:r w:rsidR="006F4956" w:rsidRPr="00655F39">
        <w:t xml:space="preserve"> </w:t>
      </w:r>
      <w:r w:rsidRPr="00655F39">
        <w:t>or eligible children.</w:t>
      </w:r>
    </w:p>
    <w:p w14:paraId="2AAD717F" w14:textId="088CA507" w:rsidR="006804AD" w:rsidRPr="005F33EB" w:rsidRDefault="006804AD" w:rsidP="00FB68C3">
      <w:pPr>
        <w:pStyle w:val="Heading3"/>
      </w:pPr>
      <w:bookmarkStart w:id="63" w:name="_Toc166849634"/>
      <w:r w:rsidRPr="005F33EB">
        <w:t xml:space="preserve">Points to </w:t>
      </w:r>
      <w:r w:rsidR="004C7E69" w:rsidRPr="005F33EB">
        <w:t>n</w:t>
      </w:r>
      <w:r w:rsidRPr="005F33EB">
        <w:t>ote</w:t>
      </w:r>
      <w:r w:rsidR="003D04E4">
        <w:t xml:space="preserve"> on leaving the Scheme before retirement</w:t>
      </w:r>
      <w:bookmarkEnd w:id="63"/>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7AA9A1A8" w:rsidR="006804AD" w:rsidRPr="00655F39" w:rsidRDefault="00C947CE" w:rsidP="00F477BA">
      <w:pPr>
        <w:pStyle w:val="ListParagraph"/>
        <w:numPr>
          <w:ilvl w:val="0"/>
          <w:numId w:val="9"/>
        </w:numPr>
      </w:pPr>
      <w:r w:rsidRPr="00655F39">
        <w:lastRenderedPageBreak/>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68756D14"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enter into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64" w:name="_Opting_out_of"/>
      <w:bookmarkEnd w:id="64"/>
    </w:p>
    <w:p w14:paraId="2D68C18F" w14:textId="38B65A91" w:rsidR="006804AD" w:rsidRPr="000C2D05" w:rsidRDefault="006804AD" w:rsidP="00DF4DBB">
      <w:pPr>
        <w:pStyle w:val="Heading2"/>
      </w:pPr>
      <w:bookmarkStart w:id="65" w:name="_Toc166849635"/>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65"/>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40EC97C9" w:rsidR="00DF4DBB" w:rsidRPr="00897E66" w:rsidRDefault="00DF4DBB" w:rsidP="00DF4DBB">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1" w:history="1">
        <w:r w:rsidR="00610B95" w:rsidRPr="008F628B">
          <w:rPr>
            <w:rStyle w:val="Hyperlink"/>
          </w:rPr>
          <w:t>Councillor pensions</w:t>
        </w:r>
      </w:hyperlink>
      <w:r w:rsidR="00610B95">
        <w:t xml:space="preserve"> page of the LGPS member website</w:t>
      </w:r>
      <w:r w:rsidR="00897E66">
        <w:rPr>
          <w:rStyle w:val="Hyperlink"/>
          <w:u w:val="none"/>
        </w:rPr>
        <w:t>.</w:t>
      </w:r>
    </w:p>
    <w:p w14:paraId="002B9741" w14:textId="62A69165" w:rsidR="006804AD" w:rsidRPr="005F33EB" w:rsidRDefault="006804AD" w:rsidP="00FB68C3">
      <w:pPr>
        <w:pStyle w:val="Heading3"/>
      </w:pPr>
      <w:bookmarkStart w:id="66" w:name="_Toc166849636"/>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66"/>
    </w:p>
    <w:p w14:paraId="23564DF7" w14:textId="7310C26D" w:rsidR="006804AD" w:rsidRPr="00655F39" w:rsidRDefault="006804AD" w:rsidP="00631F4C">
      <w:r w:rsidRPr="00655F39">
        <w:lastRenderedPageBreak/>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out becomes effective from the end of the payment period during which you gave notification, unless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00C3FF5E"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67" w:name="_Toc166849637"/>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at a later date?</w:t>
      </w:r>
      <w:bookmarkEnd w:id="67"/>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68" w:name="_Toc166849638"/>
      <w:r w:rsidRPr="005F33EB">
        <w:t xml:space="preserve">Points to </w:t>
      </w:r>
      <w:r w:rsidR="004B28F1" w:rsidRPr="005F33EB">
        <w:t>n</w:t>
      </w:r>
      <w:r w:rsidRPr="005F33EB">
        <w:t xml:space="preserve">ote </w:t>
      </w:r>
      <w:r w:rsidR="00D466D6">
        <w:t>on opting out</w:t>
      </w:r>
      <w:bookmarkEnd w:id="68"/>
    </w:p>
    <w:p w14:paraId="7D9A5F9A" w14:textId="0447AAD5" w:rsidR="00AA516F" w:rsidRDefault="006804AD" w:rsidP="006F2462">
      <w:pPr>
        <w:pStyle w:val="ListParagraph"/>
        <w:numPr>
          <w:ilvl w:val="0"/>
          <w:numId w:val="23"/>
        </w:numPr>
      </w:pPr>
      <w:r w:rsidRPr="00655F39">
        <w:t>You may wish to obtain independent financial advice before you make a decision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69" w:name="_Toc166849639"/>
      <w:r w:rsidRPr="000C2D05">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69"/>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lastRenderedPageBreak/>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r w:rsidR="00E83AB1">
        <w:t>agr</w:t>
      </w:r>
      <w:r w:rsidRPr="00655F39">
        <w:t xml:space="preserve">ees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70" w:name="_Pensions_and_divorce"/>
      <w:bookmarkStart w:id="71" w:name="_Toc166849640"/>
      <w:bookmarkEnd w:id="70"/>
      <w:r w:rsidRPr="000C2D05">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71"/>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separation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take into account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taken into account. </w:t>
      </w:r>
    </w:p>
    <w:p w14:paraId="172B46D8" w14:textId="7CCB7301" w:rsidR="006804AD" w:rsidRDefault="006804AD" w:rsidP="00631F4C">
      <w:r w:rsidRPr="00655F39">
        <w:lastRenderedPageBreak/>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ex-spouse</w:t>
      </w:r>
      <w:r w:rsidR="00AA7586" w:rsidRPr="00655F39">
        <w:t>'s</w:t>
      </w:r>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59058877"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596E371C" w:rsidR="006804AD" w:rsidRPr="00655F39" w:rsidRDefault="006804AD" w:rsidP="00631F4C">
      <w:r w:rsidRPr="00655F39">
        <w:lastRenderedPageBreak/>
        <w:t xml:space="preserve">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1AFEE06F" w:rsidR="00382E75"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3EF4BF3E" w14:textId="77777777" w:rsidR="00382E75" w:rsidRDefault="00382E75">
      <w:pPr>
        <w:spacing w:after="0" w:line="240" w:lineRule="auto"/>
      </w:pPr>
      <w:r>
        <w:br w:type="page"/>
      </w:r>
    </w:p>
    <w:p w14:paraId="7EF86639" w14:textId="0E1872EB" w:rsidR="008E162E" w:rsidRPr="005F33EB" w:rsidRDefault="008E162E" w:rsidP="00DC0464">
      <w:pPr>
        <w:pStyle w:val="Heading3"/>
      </w:pPr>
      <w:bookmarkStart w:id="72" w:name="_Toc166849641"/>
      <w:r w:rsidRPr="005F33EB">
        <w:lastRenderedPageBreak/>
        <w:t xml:space="preserve">Points to </w:t>
      </w:r>
      <w:r w:rsidR="00A571E5" w:rsidRPr="005F33EB">
        <w:t>n</w:t>
      </w:r>
      <w:r w:rsidRPr="005F33EB">
        <w:t xml:space="preserve">ote </w:t>
      </w:r>
      <w:r w:rsidR="001476E8">
        <w:t>about pension sharing</w:t>
      </w:r>
      <w:bookmarkEnd w:id="72"/>
    </w:p>
    <w:p w14:paraId="4023FE09" w14:textId="7335FC13" w:rsidR="00055263" w:rsidRPr="00382E75" w:rsidRDefault="008E162E" w:rsidP="006F2462">
      <w:pPr>
        <w:pStyle w:val="ListParagraph"/>
        <w:numPr>
          <w:ilvl w:val="0"/>
          <w:numId w:val="24"/>
        </w:numPr>
        <w:spacing w:after="0"/>
        <w:ind w:left="714" w:hanging="357"/>
        <w:rPr>
          <w:lang w:val="en" w:eastAsia="en-GB"/>
        </w:rPr>
      </w:pPr>
      <w:r w:rsidRPr="00655F39">
        <w:t>I</w:t>
      </w:r>
      <w:r w:rsidRPr="00382E75">
        <w:rPr>
          <w:lang w:val="en" w:eastAsia="en-GB"/>
        </w:rPr>
        <w:t xml:space="preserve">f your pension benefits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are reduced following a Pension Sharing Order then, for the purposes of calculating the value of your pension savings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for the </w:t>
      </w:r>
      <w:r w:rsidRPr="00382E75">
        <w:rPr>
          <w:b/>
          <w:i/>
          <w:iCs/>
          <w:lang w:val="en" w:eastAsia="en-GB"/>
        </w:rPr>
        <w:t>annual allowance</w:t>
      </w:r>
      <w:r w:rsidRPr="00382E75">
        <w:rPr>
          <w:lang w:val="en" w:eastAsia="en-GB"/>
        </w:rPr>
        <w:t xml:space="preserve">, the reduction in your benefits is ignored in the year that the Pension Sharing Order </w:t>
      </w:r>
      <w:r w:rsidR="00797DF1" w:rsidRPr="00382E75">
        <w:rPr>
          <w:lang w:val="en" w:eastAsia="en-GB"/>
        </w:rPr>
        <w:t>takes effect</w:t>
      </w:r>
      <w:r w:rsidRPr="00382E75">
        <w:rPr>
          <w:lang w:val="en" w:eastAsia="en-GB"/>
        </w:rPr>
        <w:t>.</w:t>
      </w:r>
    </w:p>
    <w:p w14:paraId="28F63937" w14:textId="1A72DC6A" w:rsidR="006804AD" w:rsidRPr="00CE52DE" w:rsidRDefault="006804AD" w:rsidP="000119DF">
      <w:pPr>
        <w:pStyle w:val="Heading2"/>
      </w:pPr>
      <w:bookmarkStart w:id="73" w:name="_Toc166849642"/>
      <w:r w:rsidRPr="00CE52DE">
        <w:t xml:space="preserve">Scheme </w:t>
      </w:r>
      <w:r w:rsidR="00C41AED">
        <w:t>a</w:t>
      </w:r>
      <w:r w:rsidRPr="00CE52DE">
        <w:t>dministration</w:t>
      </w:r>
      <w:bookmarkEnd w:id="73"/>
    </w:p>
    <w:p w14:paraId="07745655" w14:textId="43C6DA01" w:rsidR="006804AD" w:rsidRPr="005F33EB" w:rsidRDefault="006804AD" w:rsidP="00DC0464">
      <w:pPr>
        <w:pStyle w:val="Heading3"/>
      </w:pPr>
      <w:bookmarkStart w:id="74" w:name="_Who_runs_the"/>
      <w:bookmarkStart w:id="75" w:name="_Toc166849643"/>
      <w:bookmarkEnd w:id="74"/>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5"/>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76" w:name="_Toc166849644"/>
      <w:r w:rsidRPr="005F33EB">
        <w:t>How is the Scheme amended?</w:t>
      </w:r>
      <w:bookmarkEnd w:id="76"/>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77" w:name="_Toc166849645"/>
      <w:r w:rsidRPr="005F33EB">
        <w:t>Are the Scheme benefits protected?</w:t>
      </w:r>
      <w:bookmarkEnd w:id="77"/>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78" w:name="_Toc166849646"/>
      <w:r w:rsidRPr="005F33EB">
        <w:t>What other legislation applies to the Scheme?</w:t>
      </w:r>
      <w:bookmarkEnd w:id="78"/>
    </w:p>
    <w:p w14:paraId="2FE1970C" w14:textId="0CB30929" w:rsidR="00382E75"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4B732C21" w14:textId="77777777" w:rsidR="00382E75" w:rsidRDefault="00382E75">
      <w:pPr>
        <w:spacing w:after="0" w:line="240" w:lineRule="auto"/>
      </w:pPr>
      <w:r>
        <w:br w:type="page"/>
      </w:r>
    </w:p>
    <w:p w14:paraId="653E85E5" w14:textId="2025F88F" w:rsidR="006804AD" w:rsidRPr="005F33EB" w:rsidRDefault="006804AD" w:rsidP="0056586A">
      <w:pPr>
        <w:pStyle w:val="Heading3"/>
      </w:pPr>
      <w:bookmarkStart w:id="79" w:name="_Toc166849647"/>
      <w:r w:rsidRPr="005F33EB">
        <w:lastRenderedPageBreak/>
        <w:t>How can I check the accuracy of my pension records?</w:t>
      </w:r>
      <w:bookmarkEnd w:id="79"/>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80" w:name="_Toc166849648"/>
      <w:r w:rsidRPr="005F33EB">
        <w:t>What other information am I entitled to?</w:t>
      </w:r>
      <w:bookmarkEnd w:id="80"/>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81" w:name="_Toc166849649"/>
      <w:r w:rsidRPr="00CE52DE">
        <w:t xml:space="preserve">Help with </w:t>
      </w:r>
      <w:r w:rsidR="00A571E5" w:rsidRPr="00CE52DE">
        <w:t>p</w:t>
      </w:r>
      <w:r w:rsidRPr="00CE52DE">
        <w:t xml:space="preserve">ension </w:t>
      </w:r>
      <w:r w:rsidR="00A571E5" w:rsidRPr="00CE52DE">
        <w:t>p</w:t>
      </w:r>
      <w:r w:rsidRPr="00CE52DE">
        <w:t>roblems</w:t>
      </w:r>
      <w:bookmarkEnd w:id="81"/>
    </w:p>
    <w:p w14:paraId="6ADD7710" w14:textId="77777777" w:rsidR="006804AD" w:rsidRPr="005F33EB" w:rsidRDefault="006804AD" w:rsidP="0056586A">
      <w:pPr>
        <w:pStyle w:val="Heading3"/>
      </w:pPr>
      <w:bookmarkStart w:id="82" w:name="_Toc166849650"/>
      <w:r w:rsidRPr="005F33EB">
        <w:t>Who can help me if I have a query or complaint?</w:t>
      </w:r>
      <w:bookmarkEnd w:id="82"/>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make a decision</w:t>
      </w:r>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lastRenderedPageBreak/>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r>
        <w:t>MoneyHelper</w:t>
      </w:r>
    </w:p>
    <w:p w14:paraId="467FBB18" w14:textId="44D5ED3D" w:rsidR="00797DF1" w:rsidRDefault="00C258E0" w:rsidP="00631F4C">
      <w:r>
        <w:t xml:space="preserve">MoneyHelper is provided by the Money and Pensions Service. MoneyHelper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r w:rsidR="00FD2490">
        <w:t>MoneyHelper</w:t>
      </w:r>
      <w:r w:rsidR="00810A43" w:rsidRPr="00655F39">
        <w:t xml:space="preserve"> is available to assist members and beneficiaries of the scheme with any pension query they have or any general requests for information or guidance concerning their pension benefits. </w:t>
      </w:r>
      <w:r w:rsidR="00FD2490">
        <w:t>MoneyHelper</w:t>
      </w:r>
      <w:r w:rsidR="00810A43" w:rsidRPr="00655F39">
        <w:t xml:space="preserve"> can be contacted:</w:t>
      </w:r>
    </w:p>
    <w:p w14:paraId="58023D7A" w14:textId="5AEDE011" w:rsidR="00797DF1" w:rsidRDefault="00797DF1" w:rsidP="008201D2">
      <w:pPr>
        <w:spacing w:after="120"/>
        <w:ind w:left="1701" w:hanging="1701"/>
      </w:pPr>
      <w:r>
        <w:t xml:space="preserve">In writing: </w:t>
      </w:r>
      <w:r w:rsidR="00810A43" w:rsidRPr="00655F39">
        <w:tab/>
      </w:r>
      <w:r w:rsidR="00FD2490">
        <w:t>120 Holborn, London, EC1N 2TD</w:t>
      </w:r>
    </w:p>
    <w:p w14:paraId="57FCD848" w14:textId="759FA05A" w:rsidR="00797DF1" w:rsidRDefault="00797DF1" w:rsidP="008201D2">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74D23A7C"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2" w:history="1">
        <w:r w:rsidR="006A51CB" w:rsidRPr="002B424E">
          <w:rPr>
            <w:rStyle w:val="Hyperlink"/>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5939EC01" w14:textId="59FD2854" w:rsidR="00810A43" w:rsidRPr="00655F39" w:rsidRDefault="00810A43" w:rsidP="00631F4C">
      <w:r w:rsidRPr="00655F39">
        <w:t>T</w:t>
      </w:r>
      <w:r w:rsidR="003A67F8" w:rsidRPr="003A67F8">
        <w:rPr>
          <w:spacing w:val="-70"/>
        </w:rPr>
        <w:t> </w:t>
      </w:r>
      <w:r w:rsidRPr="00655F39">
        <w:t>P</w:t>
      </w:r>
      <w:r w:rsidR="003A67F8" w:rsidRPr="003A67F8">
        <w:rPr>
          <w:spacing w:val="-70"/>
        </w:rPr>
        <w:t> </w:t>
      </w:r>
      <w:r w:rsidRPr="00655F39">
        <w:t>O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benefits: including incorrect calculation, failure to pay or late payment</w:t>
      </w:r>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failure to provide information or act on instructions</w:t>
      </w:r>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misquote or misinformation</w:t>
      </w:r>
    </w:p>
    <w:p w14:paraId="3DC5CD5F" w14:textId="43067420" w:rsidR="00810A43" w:rsidRPr="00655F39" w:rsidRDefault="00810A43" w:rsidP="00F477BA">
      <w:pPr>
        <w:pStyle w:val="ListParagraph"/>
        <w:numPr>
          <w:ilvl w:val="0"/>
          <w:numId w:val="14"/>
        </w:numPr>
      </w:pPr>
      <w:r w:rsidRPr="00655F39">
        <w:t>transfers</w:t>
      </w:r>
      <w:r w:rsidR="008B56D4">
        <w:t>.</w:t>
      </w:r>
    </w:p>
    <w:p w14:paraId="7585D9BC" w14:textId="609A9D88" w:rsidR="00810A43" w:rsidRPr="00655F39" w:rsidRDefault="00810A43" w:rsidP="00631F4C">
      <w:r w:rsidRPr="00655F39">
        <w:t xml:space="preserve">You have the right to refer your complaint to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free of charge. There is no financial limit on the amount of money that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can make a party award you. Its determinations are legally binding on all parties and are enforceable in court. </w:t>
      </w:r>
    </w:p>
    <w:p w14:paraId="11E6D453" w14:textId="715EC679" w:rsidR="00810A43" w:rsidRPr="00655F39" w:rsidRDefault="008201D2" w:rsidP="00631F4C">
      <w:r>
        <w:t xml:space="preserve">You must </w:t>
      </w:r>
      <w:r w:rsidR="00A92E71">
        <w:t>contact</w:t>
      </w:r>
      <w:r w:rsidR="00810A43"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about a complaint within three years of when the event(s) you are complaining about happened or, if later</w:t>
      </w:r>
      <w:r w:rsidR="008E2DFC">
        <w:t>,</w:t>
      </w:r>
      <w:r w:rsidR="00810A43" w:rsidRPr="00655F39">
        <w:t xml:space="preserve"> within three years of when you first </w:t>
      </w:r>
      <w:r w:rsidR="00304BBD" w:rsidRPr="00655F39">
        <w:t>k</w:t>
      </w:r>
      <w:r w:rsidR="00810A43" w:rsidRPr="00655F39">
        <w:t xml:space="preserve">new </w:t>
      </w:r>
      <w:r w:rsidR="00810A43" w:rsidRPr="00655F39">
        <w:lastRenderedPageBreak/>
        <w:t>about it (or ought to have known about it).</w:t>
      </w:r>
      <w:r w:rsidR="008C5744">
        <w:t xml:space="preserve"> </w:t>
      </w:r>
      <w:r w:rsidR="00810A43" w:rsidRPr="00655F39">
        <w:t>There is a discretion for those time limits to be extended.</w:t>
      </w:r>
      <w:r w:rsidR="008C5744">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can be contacted:</w:t>
      </w:r>
    </w:p>
    <w:p w14:paraId="56099040" w14:textId="3CBCD9D7" w:rsidR="00810A43" w:rsidRPr="00655F39" w:rsidRDefault="00BC43CB" w:rsidP="008E2DFC">
      <w:pPr>
        <w:spacing w:after="120"/>
        <w:ind w:left="1701" w:hanging="1701"/>
      </w:pPr>
      <w:r>
        <w:t>By email</w:t>
      </w:r>
      <w:r w:rsidR="00797DF1">
        <w:t xml:space="preserve">: </w:t>
      </w:r>
      <w:r w:rsidR="008E2DFC">
        <w:tab/>
      </w:r>
      <w:hyperlink r:id="rId23" w:history="1">
        <w:r w:rsidR="00D87CB1" w:rsidRPr="002B424E">
          <w:rPr>
            <w:rStyle w:val="Hyperlink"/>
          </w:rPr>
          <w:t>enquiries@pensions-ombudsman.org.uk</w:t>
        </w:r>
      </w:hyperlink>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24"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5"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83" w:name="_Toc166849651"/>
      <w:r w:rsidRPr="005F33EB">
        <w:t>How can I trace my pension rights?</w:t>
      </w:r>
      <w:bookmarkEnd w:id="83"/>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2765FE65"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6"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7"/>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84" w:name="_Pension_terms_defined"/>
      <w:bookmarkStart w:id="85" w:name="_Toc166849652"/>
      <w:bookmarkEnd w:id="84"/>
      <w:r w:rsidRPr="00CE52DE">
        <w:lastRenderedPageBreak/>
        <w:t xml:space="preserve">Pension </w:t>
      </w:r>
      <w:r w:rsidR="00312A98" w:rsidRPr="00CE52DE">
        <w:t>t</w:t>
      </w:r>
      <w:r w:rsidRPr="00CE52DE">
        <w:t xml:space="preserve">erms </w:t>
      </w:r>
      <w:r w:rsidR="00312A98" w:rsidRPr="00CE52DE">
        <w:t>d</w:t>
      </w:r>
      <w:r w:rsidRPr="00CE52DE">
        <w:t>efined</w:t>
      </w:r>
      <w:bookmarkEnd w:id="85"/>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635DE32C" w:rsidR="00556961" w:rsidRPr="00655F39" w:rsidRDefault="00556961" w:rsidP="00631F4C">
      <w:r w:rsidRPr="00655F39">
        <w:t>Generally speaking, the assessment covers any pension benefits you have in all tax-registered pension arrangements where you have been an active member of the scheme during the year ie you have paid contributions during the tax year or your employer has paid contributions on your behalf.</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6D474126" w14:textId="572119C2"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w:t>
      </w:r>
      <w:r w:rsidR="00A618D5">
        <w:rPr>
          <w:rFonts w:eastAsia="Arial Unicode MS"/>
          <w:lang w:val="en"/>
        </w:rPr>
        <w:t xml:space="preserve"> </w:t>
      </w:r>
      <w:r w:rsidRPr="00655F39">
        <w:rPr>
          <w:rFonts w:eastAsia="Arial Unicode MS"/>
          <w:lang w:val="en"/>
        </w:rPr>
        <w:t>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w:t>
      </w:r>
      <w:r w:rsidRPr="00655F39">
        <w:rPr>
          <w:rFonts w:eastAsia="Arial Unicode MS"/>
          <w:lang w:val="en"/>
        </w:rPr>
        <w:t xml:space="preserve"> tax charge. </w:t>
      </w:r>
    </w:p>
    <w:p w14:paraId="45D6362A" w14:textId="3A19CDAC" w:rsidR="0097789C" w:rsidRDefault="00556961" w:rsidP="0097789C">
      <w:r w:rsidRPr="00655F39">
        <w:rPr>
          <w:rFonts w:eastAsia="Arial Unicode MS"/>
        </w:rPr>
        <w:t>For example, the value of your pension savings in 20</w:t>
      </w:r>
      <w:r w:rsidR="00312A98" w:rsidRPr="00655F39">
        <w:rPr>
          <w:rFonts w:eastAsia="Arial Unicode MS"/>
        </w:rPr>
        <w:t>2</w:t>
      </w:r>
      <w:r w:rsidR="00B81043">
        <w:rPr>
          <w:rFonts w:eastAsia="Arial Unicode MS"/>
        </w:rPr>
        <w:t>4/25</w:t>
      </w:r>
      <w:r w:rsidRPr="00655F39">
        <w:rPr>
          <w:rFonts w:eastAsia="Arial Unicode MS"/>
        </w:rPr>
        <w:t xml:space="preserve"> increased by £</w:t>
      </w:r>
      <w:r w:rsidR="00B81043">
        <w:rPr>
          <w:rFonts w:eastAsia="Arial Unicode MS"/>
        </w:rPr>
        <w:t>7</w:t>
      </w:r>
      <w:r w:rsidRPr="00655F39">
        <w:rPr>
          <w:rFonts w:eastAsia="Arial Unicode MS"/>
        </w:rPr>
        <w:t>0,000 (ie by £10,000 more than the annual allowance) but in the three previous years had increased by £25,000, £28,000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r w:rsidR="00CA524E">
        <w:rPr>
          <w:rFonts w:eastAsia="Arial Unicode MS"/>
        </w:rPr>
        <w:t>2021/22</w:t>
      </w:r>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w:t>
      </w:r>
      <w:r w:rsidRPr="00655F39">
        <w:rPr>
          <w:lang w:val="en" w:eastAsia="en-GB"/>
        </w:rPr>
        <w:lastRenderedPageBreak/>
        <w:t>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F477BA">
      <w:pPr>
        <w:pStyle w:val="ListParagraph"/>
        <w:numPr>
          <w:ilvl w:val="0"/>
          <w:numId w:val="15"/>
        </w:numPr>
      </w:pPr>
      <w:r w:rsidRPr="00655F39">
        <w:t xml:space="preserve">the value of your benefits immediately before the start of the input period and </w:t>
      </w:r>
    </w:p>
    <w:p w14:paraId="4CA6AAFA" w14:textId="77777777" w:rsidR="00E43CC0" w:rsidRDefault="00556961" w:rsidP="00F477BA">
      <w:pPr>
        <w:pStyle w:val="ListParagraph"/>
        <w:numPr>
          <w:ilvl w:val="0"/>
          <w:numId w:val="15"/>
        </w:numPr>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r>
        <w:t>benefits</w:t>
      </w:r>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w:t>
      </w:r>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tested against the alternative </w:t>
      </w:r>
      <w:r>
        <w:t>A</w:t>
      </w:r>
      <w:r w:rsidRPr="00353CB8">
        <w:rPr>
          <w:spacing w:val="-80"/>
        </w:rPr>
        <w:t> </w:t>
      </w:r>
      <w:r>
        <w:t>A</w:t>
      </w:r>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6D7C5150" w14:textId="679251C5" w:rsidR="00B46324" w:rsidRDefault="00B46324" w:rsidP="00B46324">
      <w:pPr>
        <w:pStyle w:val="Caption"/>
      </w:pPr>
      <w:r>
        <w:lastRenderedPageBreak/>
        <w:t xml:space="preserve">Table </w:t>
      </w:r>
      <w:fldSimple w:instr=" SEQ Table \* ARABIC ">
        <w:r w:rsidR="001C319E">
          <w:rPr>
            <w:noProof/>
          </w:rPr>
          <w:t>4</w:t>
        </w:r>
      </w:fldSimple>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r w:rsidR="00DB5769" w:rsidRPr="00B46324">
        <w:rPr>
          <w:lang w:val="en"/>
        </w:rPr>
        <w:t>A</w:t>
      </w:r>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r w:rsidRPr="00DB5769">
              <w:rPr>
                <w:b/>
                <w:bCs/>
                <w:color w:val="FFFFFF" w:themeColor="background1"/>
                <w:lang w:val="en"/>
              </w:rPr>
              <w:t>A</w:t>
            </w:r>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r w:rsidR="00DB5769" w:rsidRPr="00DB5769">
              <w:rPr>
                <w:b/>
                <w:bCs/>
                <w:color w:val="FFFFFF" w:themeColor="background1"/>
                <w:lang w:val="en"/>
              </w:rPr>
              <w:t>A</w:t>
            </w:r>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6F2462">
      <w:pPr>
        <w:pStyle w:val="ListParagraph"/>
        <w:numPr>
          <w:ilvl w:val="0"/>
          <w:numId w:val="28"/>
        </w:numPr>
      </w:pPr>
      <w:r w:rsidRPr="00655F39">
        <w:t>taking a</w:t>
      </w:r>
      <w:r w:rsidRPr="00A22E5F">
        <w:rPr>
          <w:lang w:val="en" w:eastAsia="en-GB"/>
        </w:rPr>
        <w:t xml:space="preserve"> cash amount over the tax-free lump sum from a flexi-access drawdown account</w:t>
      </w:r>
    </w:p>
    <w:p w14:paraId="70A2FA59" w14:textId="5EC155FB" w:rsidR="00A22E5F" w:rsidRPr="00A22E5F" w:rsidRDefault="00556961" w:rsidP="006F2462">
      <w:pPr>
        <w:pStyle w:val="ListParagraph"/>
        <w:numPr>
          <w:ilvl w:val="0"/>
          <w:numId w:val="28"/>
        </w:numPr>
      </w:pPr>
      <w:r w:rsidRPr="00A22E5F">
        <w:rPr>
          <w:lang w:val="en" w:eastAsia="en-GB"/>
        </w:rPr>
        <w:t>taking an uncrystallised funds pension lump sum</w:t>
      </w:r>
    </w:p>
    <w:p w14:paraId="45E42F7C" w14:textId="77777777" w:rsidR="00A22E5F" w:rsidRPr="00A22E5F" w:rsidRDefault="00556961" w:rsidP="006F2462">
      <w:pPr>
        <w:pStyle w:val="ListParagraph"/>
        <w:numPr>
          <w:ilvl w:val="0"/>
          <w:numId w:val="28"/>
        </w:numPr>
      </w:pPr>
      <w:r w:rsidRPr="00A22E5F">
        <w:rPr>
          <w:lang w:val="en" w:eastAsia="en-GB"/>
        </w:rPr>
        <w:t>purchasing a flexible annuity</w:t>
      </w:r>
    </w:p>
    <w:p w14:paraId="0AF7BA98" w14:textId="77777777" w:rsidR="00A22E5F" w:rsidRPr="00A22E5F" w:rsidRDefault="00556961" w:rsidP="006F2462">
      <w:pPr>
        <w:pStyle w:val="ListParagraph"/>
        <w:numPr>
          <w:ilvl w:val="0"/>
          <w:numId w:val="28"/>
        </w:numPr>
      </w:pPr>
      <w:r w:rsidRPr="00A22E5F">
        <w:rPr>
          <w:lang w:val="en" w:eastAsia="en-GB"/>
        </w:rPr>
        <w:t xml:space="preserve">taking a scheme pension from a defined contribution scheme with fewer than 12 pensioner members or </w:t>
      </w:r>
    </w:p>
    <w:p w14:paraId="2C2114F5" w14:textId="1F973C8F" w:rsidR="00852F45" w:rsidRDefault="00556961" w:rsidP="006F2462">
      <w:pPr>
        <w:pStyle w:val="ListParagraph"/>
        <w:numPr>
          <w:ilvl w:val="0"/>
          <w:numId w:val="29"/>
        </w:numPr>
      </w:pPr>
      <w:r w:rsidRPr="00BD5843">
        <w:rPr>
          <w:lang w:val="en" w:eastAsia="en-GB"/>
        </w:rPr>
        <w:t xml:space="preserve">taking a stand-alone lump sum </w:t>
      </w:r>
      <w:r w:rsidR="00BD5843" w:rsidRPr="006162EA">
        <w:t>if you have primary but not enhanced protection.</w:t>
      </w:r>
      <w:r w:rsidR="00BD5843" w:rsidRPr="00AA0434">
        <w:rPr>
          <w:sz w:val="20"/>
          <w:szCs w:val="20"/>
        </w:rPr>
        <w:t xml:space="preserve"> </w:t>
      </w:r>
      <w:r w:rsidR="00BD5843" w:rsidRPr="00AA0434">
        <w:t>A stand-alone lump sum is a lump sum relating to pre 6 April 2006 where the whole amount can be taken as a lump sum without a connected pension</w:t>
      </w:r>
      <w:r w:rsidR="00BD5843">
        <w:t>.</w:t>
      </w:r>
    </w:p>
    <w:p w14:paraId="24C3D126" w14:textId="60BF1D8F" w:rsidR="009D6BFE" w:rsidRDefault="00352731" w:rsidP="009D6BFE">
      <w:pPr>
        <w:pStyle w:val="Heading5"/>
        <w:rPr>
          <w:lang w:val="en" w:eastAsia="en-GB"/>
        </w:rPr>
      </w:pPr>
      <w:r>
        <w:rPr>
          <w:lang w:val="en"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47E8D67" w:rsidR="00556961" w:rsidRPr="00655F39" w:rsidRDefault="00800491" w:rsidP="00631F4C">
      <w:pPr>
        <w:rPr>
          <w:lang w:val="en" w:eastAsia="en-GB"/>
        </w:rPr>
      </w:pPr>
      <w:r>
        <w:rPr>
          <w:lang w:val="en"/>
        </w:rPr>
        <w:t>If</w:t>
      </w:r>
      <w:r w:rsidR="00556961" w:rsidRPr="00655F39">
        <w:t xml:space="preserve"> you retire on </w:t>
      </w:r>
      <w:r w:rsidR="00A22E5F">
        <w:t xml:space="preserve">the </w:t>
      </w:r>
      <w:r w:rsidR="00556961" w:rsidRPr="00655F39">
        <w:t>grounds of permanent ill health and an independent registered medical practitioner certifies that you are suffering from ill</w:t>
      </w:r>
      <w:r w:rsidR="007D25E9" w:rsidRPr="00655F39">
        <w:t xml:space="preserve"> </w:t>
      </w:r>
      <w:r w:rsidR="00556961" w:rsidRPr="00655F39">
        <w:t>health which makes it unlikely that you will be able to undertake gainful work in any capacity</w:t>
      </w:r>
      <w:r w:rsidR="00A04C43">
        <w:t xml:space="preserve">, </w:t>
      </w:r>
      <w:r w:rsidR="00A04C43" w:rsidRPr="00655F39">
        <w:t>other than to an insignificant extent</w:t>
      </w:r>
      <w:r w:rsidR="00A04C43">
        <w:t>,</w:t>
      </w:r>
      <w:r w:rsidR="00556961" w:rsidRPr="00655F39">
        <w:t xml:space="preserve"> before reaching your </w:t>
      </w:r>
      <w:r w:rsidR="00556961" w:rsidRPr="0049667D">
        <w:rPr>
          <w:b/>
          <w:bCs/>
          <w:i/>
          <w:iCs/>
        </w:rPr>
        <w:t>State Pension Age</w:t>
      </w:r>
      <w:r w:rsidR="0095241F">
        <w:rPr>
          <w:b/>
          <w:bCs/>
          <w:i/>
          <w:iCs/>
        </w:rPr>
        <w:t>,</w:t>
      </w:r>
      <w:r w:rsidR="00556961" w:rsidRPr="00655F39">
        <w:rPr>
          <w:b/>
          <w:bCs/>
          <w:i/>
        </w:rPr>
        <w:t xml:space="preserve"> </w:t>
      </w:r>
      <w:r w:rsidR="00556961"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lastRenderedPageBreak/>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7D20E879"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allowance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30DD017" w:rsidR="00002158" w:rsidRPr="001A0599" w:rsidRDefault="00002158" w:rsidP="00631F4C">
      <w:r w:rsidRPr="001A0599">
        <w:t xml:space="preserve">Your </w:t>
      </w:r>
      <w:r w:rsidR="007D25E9" w:rsidRPr="001A0599">
        <w:t>administering authority</w:t>
      </w:r>
      <w:r w:rsidRPr="001A0599">
        <w:t xml:space="preserve"> may also agree to pay some or all of an annual allowance tax charge on your behalf in other circumstances eg where your pension savings are not in excess of the standard annual allowance but are in excess of the tapered or money purchase annual allowance. </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55C42102"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4CC60F28" w:rsidR="004E323F" w:rsidRDefault="004E323F" w:rsidP="00A82553">
      <w:pPr>
        <w:pStyle w:val="Caption"/>
        <w:spacing w:after="160"/>
      </w:pPr>
      <w:r>
        <w:t xml:space="preserve">Table </w:t>
      </w:r>
      <w:fldSimple w:instr=" SEQ Table \* ARABIC ">
        <w:r w:rsidR="001C319E">
          <w:rPr>
            <w:noProof/>
          </w:rPr>
          <w:t>5</w:t>
        </w:r>
      </w:fldSimple>
      <w:r w:rsidR="0038141C">
        <w:t>: Tapered annu</w:t>
      </w:r>
      <w:r w:rsidR="00EA7E67">
        <w:t>a</w:t>
      </w:r>
      <w:r w:rsidR="0038141C">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lastRenderedPageBreak/>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eg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1D29070A" w:rsidR="00314597" w:rsidRDefault="00314597" w:rsidP="00A82553">
      <w:pPr>
        <w:pStyle w:val="Caption"/>
        <w:spacing w:after="160"/>
      </w:pPr>
      <w:r>
        <w:t xml:space="preserve">Table </w:t>
      </w:r>
      <w:fldSimple w:instr=" SEQ Table \* ARABIC ">
        <w:r>
          <w:rPr>
            <w:noProof/>
          </w:rPr>
          <w:t>6</w:t>
        </w:r>
      </w:fldSimple>
      <w:r>
        <w:t>: The tapered annual allowance from 202</w:t>
      </w:r>
      <w:r w:rsidR="00FC0DD6">
        <w:t>3/24</w:t>
      </w:r>
      <w:r w:rsidR="006728C0">
        <w:t xml:space="preserve"> onwards</w:t>
      </w:r>
    </w:p>
    <w:tbl>
      <w:tblPr>
        <w:tblStyle w:val="GridTable4"/>
        <w:tblW w:w="8221" w:type="dxa"/>
        <w:tblLook w:val="04A0" w:firstRow="1" w:lastRow="0" w:firstColumn="1" w:lastColumn="0" w:noHBand="0" w:noVBand="1"/>
      </w:tblPr>
      <w:tblGrid>
        <w:gridCol w:w="4111"/>
        <w:gridCol w:w="4110"/>
      </w:tblGrid>
      <w:tr w:rsidR="00314597" w:rsidRPr="00A03FA5" w14:paraId="43A13EA1" w14:textId="77777777" w:rsidTr="00CB721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002060"/>
          </w:tcPr>
          <w:p w14:paraId="6A7119BA" w14:textId="77777777" w:rsidR="00314597" w:rsidRPr="008A2D5B" w:rsidRDefault="00314597" w:rsidP="001D7092">
            <w:pPr>
              <w:pStyle w:val="ListParagraph"/>
              <w:numPr>
                <w:ilvl w:val="0"/>
                <w:numId w:val="0"/>
              </w:numPr>
              <w:spacing w:after="0" w:line="240" w:lineRule="auto"/>
              <w:ind w:left="349"/>
              <w:jc w:val="center"/>
              <w:rPr>
                <w:b w:val="0"/>
                <w:color w:val="FFFFFF"/>
                <w14:textFill>
                  <w14:solidFill>
                    <w14:srgbClr w14:val="FFFFFF">
                      <w14:lumMod w14:val="95000"/>
                      <w14:lumOff w14:val="5000"/>
                      <w14:lumMod w14:val="95000"/>
                      <w14:lumOff w14:val="5000"/>
                    </w14:srgbClr>
                  </w14:solidFill>
                </w14:textFill>
              </w:rPr>
            </w:pPr>
            <w:r w:rsidRPr="008A2D5B">
              <w:rPr>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tcPr>
          <w:p w14:paraId="0FF4F680" w14:textId="77777777" w:rsidR="00314597" w:rsidRPr="008A2D5B" w:rsidRDefault="00314597" w:rsidP="001D7092">
            <w:pPr>
              <w:pStyle w:val="ListParagraph"/>
              <w:numPr>
                <w:ilvl w:val="0"/>
                <w:numId w:val="0"/>
              </w:numPr>
              <w:spacing w:after="0" w:line="240" w:lineRule="auto"/>
              <w:ind w:left="349"/>
              <w:jc w:val="center"/>
              <w:cnfStyle w:val="100000000000" w:firstRow="1" w:lastRow="0" w:firstColumn="0" w:lastColumn="0" w:oddVBand="0" w:evenVBand="0" w:oddHBand="0" w:evenHBand="0" w:firstRowFirstColumn="0" w:firstRowLastColumn="0" w:lastRowFirstColumn="0" w:lastRowLastColumn="0"/>
              <w:rPr>
                <w:b w:val="0"/>
                <w:color w:val="FFFFFF"/>
                <w14:textFill>
                  <w14:solidFill>
                    <w14:srgbClr w14:val="FFFFFF">
                      <w14:lumMod w14:val="95000"/>
                      <w14:lumOff w14:val="5000"/>
                      <w14:lumMod w14:val="95000"/>
                      <w14:lumOff w14:val="5000"/>
                    </w14:srgbClr>
                  </w14:solidFill>
                </w14:textFill>
              </w:rPr>
            </w:pPr>
            <w:r w:rsidRPr="008A2D5B">
              <w:rPr>
                <w:color w:val="FFFFFF"/>
                <w14:textFill>
                  <w14:solidFill>
                    <w14:srgbClr w14:val="FFFFFF">
                      <w14:lumMod w14:val="95000"/>
                      <w14:lumOff w14:val="5000"/>
                      <w14:lumMod w14:val="95000"/>
                      <w14:lumOff w14:val="5000"/>
                    </w14:srgbClr>
                  </w14:solidFill>
                </w14:textFill>
              </w:rPr>
              <w:t xml:space="preserve">Annual </w:t>
            </w:r>
            <w:r>
              <w:rPr>
                <w:color w:val="FFFFFF"/>
                <w14:textFill>
                  <w14:solidFill>
                    <w14:srgbClr w14:val="FFFFFF">
                      <w14:lumMod w14:val="95000"/>
                      <w14:lumOff w14:val="5000"/>
                      <w14:lumMod w14:val="95000"/>
                      <w14:lumOff w14:val="5000"/>
                    </w14:srgbClr>
                  </w14:solidFill>
                </w14:textFill>
              </w:rPr>
              <w:t>a</w:t>
            </w:r>
            <w:r w:rsidRPr="008A2D5B">
              <w:rPr>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tcPr>
          <w:p w14:paraId="583DE821" w14:textId="6FF8F1B4" w:rsidR="00314597" w:rsidRPr="00A03FA5" w:rsidRDefault="00314597" w:rsidP="001D7092">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w:t>
            </w:r>
            <w:r>
              <w:t>6</w:t>
            </w:r>
            <w:r w:rsidRPr="00A03FA5">
              <w:t>0,000</w:t>
            </w:r>
          </w:p>
        </w:tc>
      </w:tr>
      <w:tr w:rsidR="00314597" w:rsidRPr="00A03FA5" w14:paraId="17F9E4E2"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shd w:val="clear" w:color="auto" w:fill="auto"/>
          </w:tcPr>
          <w:p w14:paraId="435B1322" w14:textId="6BE74828" w:rsidR="00314597" w:rsidRPr="00A03FA5" w:rsidRDefault="00314597" w:rsidP="001D7092">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£5</w:t>
            </w:r>
            <w:r>
              <w:t>0</w:t>
            </w:r>
            <w:r w:rsidRPr="00A03FA5">
              <w:t>,000</w:t>
            </w:r>
          </w:p>
        </w:tc>
      </w:tr>
      <w:tr w:rsidR="00314597" w:rsidRPr="00A03FA5" w14:paraId="51A0A130"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shd w:val="clear" w:color="auto" w:fill="auto"/>
          </w:tcPr>
          <w:p w14:paraId="51D0C84A" w14:textId="25707E96" w:rsidR="00314597" w:rsidRPr="00A03FA5" w:rsidRDefault="00314597" w:rsidP="001D7092">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w:t>
            </w:r>
            <w:r>
              <w:t>40</w:t>
            </w:r>
            <w:r w:rsidRPr="00A03FA5">
              <w:t>,000</w:t>
            </w:r>
          </w:p>
        </w:tc>
      </w:tr>
      <w:tr w:rsidR="00314597" w:rsidRPr="00A03FA5" w14:paraId="66CB2620"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shd w:val="clear" w:color="auto" w:fill="auto"/>
          </w:tcPr>
          <w:p w14:paraId="39C8C8C6" w14:textId="47B85488" w:rsidR="00314597" w:rsidRPr="00A03FA5" w:rsidRDefault="00314597" w:rsidP="001D7092">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w:t>
            </w:r>
            <w:r>
              <w:t>30</w:t>
            </w:r>
            <w:r w:rsidRPr="00A03FA5">
              <w:t>,000</w:t>
            </w:r>
          </w:p>
        </w:tc>
      </w:tr>
      <w:tr w:rsidR="00314597" w:rsidRPr="00A03FA5" w14:paraId="38DE13C4"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shd w:val="clear" w:color="auto" w:fill="auto"/>
          </w:tcPr>
          <w:p w14:paraId="1B12BCB4" w14:textId="77777777" w:rsidR="00314597" w:rsidRPr="00A03FA5" w:rsidRDefault="00314597" w:rsidP="001D7092">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£20,000</w:t>
            </w:r>
          </w:p>
        </w:tc>
      </w:tr>
      <w:tr w:rsidR="00314597" w:rsidRPr="00A03FA5" w14:paraId="03EF00BC"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shd w:val="clear" w:color="auto" w:fill="auto"/>
          </w:tcPr>
          <w:p w14:paraId="053957EE" w14:textId="77271FDD" w:rsidR="00314597" w:rsidRPr="00A03FA5" w:rsidRDefault="00314597" w:rsidP="001D7092">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£1</w:t>
            </w:r>
            <w:r>
              <w:t>0</w:t>
            </w:r>
            <w:r w:rsidRPr="00A03FA5">
              <w:t>,000</w:t>
            </w:r>
          </w:p>
        </w:tc>
      </w:tr>
    </w:tbl>
    <w:p w14:paraId="718DEBD6" w14:textId="77777777" w:rsidR="00637FF0" w:rsidRDefault="00637FF0" w:rsidP="001C15EA"/>
    <w:p w14:paraId="700E198E" w14:textId="77777777" w:rsidR="00637FF0" w:rsidRDefault="00637FF0">
      <w:pPr>
        <w:spacing w:after="0" w:line="240" w:lineRule="auto"/>
      </w:pPr>
      <w:r>
        <w:br w:type="page"/>
      </w:r>
    </w:p>
    <w:p w14:paraId="3266B19A" w14:textId="6C9D77E9" w:rsidR="00D331CB" w:rsidRDefault="006728C0" w:rsidP="001C15EA">
      <w:r>
        <w:lastRenderedPageBreak/>
        <w:t xml:space="preserve">Tables 7 and 8 show the effect </w:t>
      </w:r>
      <w:r w:rsidR="007800AA">
        <w:t>of the tapered annual allowance for the years up to 2022/23.</w:t>
      </w:r>
    </w:p>
    <w:p w14:paraId="10D92D49" w14:textId="12230CE8" w:rsidR="006A0CF3" w:rsidRDefault="006A0CF3" w:rsidP="006A0CF3">
      <w:pPr>
        <w:pStyle w:val="Caption"/>
      </w:pPr>
      <w:r>
        <w:t xml:space="preserve">Table </w:t>
      </w:r>
      <w:r w:rsidR="00314597">
        <w:t>7</w:t>
      </w:r>
      <w:r>
        <w:t>: The tapered annual allowance 2020/21</w:t>
      </w:r>
      <w:r w:rsidR="00314597">
        <w:t xml:space="preserve"> to 2022/23</w:t>
      </w:r>
    </w:p>
    <w:tbl>
      <w:tblPr>
        <w:tblStyle w:val="GridTable4"/>
        <w:tblW w:w="8221" w:type="dxa"/>
        <w:tblLook w:val="04A0" w:firstRow="1" w:lastRow="0" w:firstColumn="1" w:lastColumn="0" w:noHBand="0" w:noVBand="1"/>
      </w:tblPr>
      <w:tblGrid>
        <w:gridCol w:w="4111"/>
        <w:gridCol w:w="4110"/>
      </w:tblGrid>
      <w:tr w:rsidR="006A0CF3" w:rsidRPr="00A03FA5" w14:paraId="36E3950D" w14:textId="77777777" w:rsidTr="00637FF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002060"/>
          </w:tcPr>
          <w:p w14:paraId="2BD1FE83" w14:textId="77777777" w:rsidR="006A0CF3" w:rsidRPr="008A2D5B" w:rsidRDefault="006A0CF3" w:rsidP="006A0CF3">
            <w:pPr>
              <w:pStyle w:val="ListParagraph"/>
              <w:numPr>
                <w:ilvl w:val="0"/>
                <w:numId w:val="0"/>
              </w:numPr>
              <w:spacing w:after="0" w:line="240" w:lineRule="auto"/>
              <w:ind w:left="349"/>
              <w:jc w:val="center"/>
              <w:rPr>
                <w:b w:val="0"/>
                <w:color w:val="FFFFFF"/>
                <w14:textFill>
                  <w14:solidFill>
                    <w14:srgbClr w14:val="FFFFFF">
                      <w14:lumMod w14:val="95000"/>
                      <w14:lumOff w14:val="5000"/>
                      <w14:lumMod w14:val="95000"/>
                      <w14:lumOff w14:val="5000"/>
                    </w14:srgbClr>
                  </w14:solidFill>
                </w14:textFill>
              </w:rPr>
            </w:pPr>
            <w:r w:rsidRPr="008A2D5B">
              <w:rPr>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tcPr>
          <w:p w14:paraId="321DA8DB" w14:textId="2680E1A5" w:rsidR="006A0CF3" w:rsidRPr="008A2D5B" w:rsidRDefault="006A0CF3" w:rsidP="006A0CF3">
            <w:pPr>
              <w:pStyle w:val="ListParagraph"/>
              <w:numPr>
                <w:ilvl w:val="0"/>
                <w:numId w:val="0"/>
              </w:numPr>
              <w:spacing w:after="0" w:line="240" w:lineRule="auto"/>
              <w:ind w:left="349"/>
              <w:jc w:val="center"/>
              <w:cnfStyle w:val="100000000000" w:firstRow="1" w:lastRow="0" w:firstColumn="0" w:lastColumn="0" w:oddVBand="0" w:evenVBand="0" w:oddHBand="0" w:evenHBand="0" w:firstRowFirstColumn="0" w:firstRowLastColumn="0" w:lastRowFirstColumn="0" w:lastRowLastColumn="0"/>
              <w:rPr>
                <w:b w:val="0"/>
                <w:color w:val="FFFFFF"/>
                <w14:textFill>
                  <w14:solidFill>
                    <w14:srgbClr w14:val="FFFFFF">
                      <w14:lumMod w14:val="95000"/>
                      <w14:lumOff w14:val="5000"/>
                      <w14:lumMod w14:val="95000"/>
                      <w14:lumOff w14:val="5000"/>
                    </w14:srgbClr>
                  </w14:solidFill>
                </w14:textFill>
              </w:rPr>
            </w:pPr>
            <w:r w:rsidRPr="008A2D5B">
              <w:rPr>
                <w:color w:val="FFFFFF"/>
                <w14:textFill>
                  <w14:solidFill>
                    <w14:srgbClr w14:val="FFFFFF">
                      <w14:lumMod w14:val="95000"/>
                      <w14:lumOff w14:val="5000"/>
                      <w14:lumMod w14:val="95000"/>
                      <w14:lumOff w14:val="5000"/>
                    </w14:srgbClr>
                  </w14:solidFill>
                </w14:textFill>
              </w:rPr>
              <w:t xml:space="preserve">Annual </w:t>
            </w:r>
            <w:r w:rsidR="009E4B9C">
              <w:rPr>
                <w:color w:val="FFFFFF"/>
                <w14:textFill>
                  <w14:solidFill>
                    <w14:srgbClr w14:val="FFFFFF">
                      <w14:lumMod w14:val="95000"/>
                      <w14:lumOff w14:val="5000"/>
                      <w14:lumMod w14:val="95000"/>
                      <w14:lumOff w14:val="5000"/>
                    </w14:srgbClr>
                  </w14:solidFill>
                </w14:textFill>
              </w:rPr>
              <w:t>a</w:t>
            </w:r>
            <w:r w:rsidRPr="008A2D5B">
              <w:rPr>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tcPr>
          <w:p w14:paraId="6BC3303D" w14:textId="77777777" w:rsidR="006A0CF3" w:rsidRPr="00A03FA5" w:rsidRDefault="006A0CF3" w:rsidP="00911F8B">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£40,000</w:t>
            </w:r>
          </w:p>
        </w:tc>
      </w:tr>
      <w:tr w:rsidR="006A0CF3" w:rsidRPr="00A03FA5" w14:paraId="3C42D88B"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tcPr>
          <w:p w14:paraId="3176F933" w14:textId="77777777" w:rsidR="006A0CF3" w:rsidRPr="00A03FA5" w:rsidRDefault="006A0CF3" w:rsidP="00911F8B">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£35,000</w:t>
            </w:r>
          </w:p>
        </w:tc>
      </w:tr>
      <w:tr w:rsidR="006A0CF3" w:rsidRPr="00A03FA5" w14:paraId="335F43EC"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tcPr>
          <w:p w14:paraId="46BBF2D2" w14:textId="77777777" w:rsidR="006A0CF3" w:rsidRPr="00A03FA5" w:rsidRDefault="006A0CF3" w:rsidP="00911F8B">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£30,000</w:t>
            </w:r>
          </w:p>
        </w:tc>
      </w:tr>
      <w:tr w:rsidR="006A0CF3" w:rsidRPr="00A03FA5" w14:paraId="3036C555"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tcPr>
          <w:p w14:paraId="4939246A" w14:textId="77777777" w:rsidR="006A0CF3" w:rsidRPr="00A03FA5" w:rsidRDefault="006A0CF3" w:rsidP="00911F8B">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£25,000</w:t>
            </w:r>
          </w:p>
        </w:tc>
      </w:tr>
      <w:tr w:rsidR="006A0CF3" w:rsidRPr="00A03FA5" w14:paraId="1A8DC789"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tcPr>
          <w:p w14:paraId="05A809D4" w14:textId="77777777" w:rsidR="006A0CF3" w:rsidRPr="00A03FA5" w:rsidRDefault="006A0CF3" w:rsidP="00911F8B">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£20,000</w:t>
            </w:r>
          </w:p>
        </w:tc>
      </w:tr>
      <w:tr w:rsidR="006A0CF3" w:rsidRPr="00A03FA5" w14:paraId="67C85A3B"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tcPr>
          <w:p w14:paraId="63E1C827" w14:textId="77777777" w:rsidR="006A0CF3" w:rsidRPr="00A03FA5" w:rsidRDefault="006A0CF3" w:rsidP="00911F8B">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£15,000</w:t>
            </w:r>
          </w:p>
        </w:tc>
      </w:tr>
      <w:tr w:rsidR="006A0CF3" w:rsidRPr="00A03FA5" w14:paraId="34F37E40"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tcPr>
          <w:p w14:paraId="38E7F01E" w14:textId="77777777" w:rsidR="006A0CF3" w:rsidRPr="00A03FA5" w:rsidRDefault="006A0CF3" w:rsidP="00911F8B">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t>£10,000</w:t>
            </w:r>
          </w:p>
        </w:tc>
      </w:tr>
      <w:tr w:rsidR="006A0CF3" w:rsidRPr="00A03FA5" w14:paraId="63CDB2FA"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tcPr>
          <w:p w14:paraId="1C7F8994" w14:textId="77777777" w:rsidR="006A0CF3" w:rsidRPr="00A03FA5" w:rsidRDefault="006A0CF3" w:rsidP="00911F8B">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w:t>
            </w:r>
            <w:r>
              <w:t>4</w:t>
            </w:r>
            <w:r w:rsidRPr="00A03FA5">
              <w:t>,000</w:t>
            </w:r>
          </w:p>
        </w:tc>
      </w:tr>
    </w:tbl>
    <w:p w14:paraId="50A8A59D" w14:textId="3531CD68" w:rsidR="00CE6306" w:rsidRDefault="00E539D4" w:rsidP="002E5637">
      <w:pPr>
        <w:pStyle w:val="Caption"/>
      </w:pPr>
      <w:r>
        <w:br/>
      </w:r>
      <w:r w:rsidR="00CE6306">
        <w:t xml:space="preserve">Table </w:t>
      </w:r>
      <w:r w:rsidR="00314597">
        <w:t>8</w:t>
      </w:r>
      <w:r w:rsidR="00CE6306">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23D9BE1C" w14:textId="3F011D11"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lastRenderedPageBreak/>
        <w:t>E</w:t>
      </w:r>
      <w:r w:rsidR="00FC6685" w:rsidRPr="00A678AC">
        <w:rPr>
          <w:b/>
          <w:bCs/>
          <w:color w:val="002060"/>
        </w:rPr>
        <w:t xml:space="preserve">xample </w:t>
      </w:r>
      <w:r w:rsidR="00FC1A4C">
        <w:rPr>
          <w:b/>
          <w:bCs/>
          <w:color w:val="002060"/>
        </w:rPr>
        <w:t>2</w:t>
      </w:r>
      <w:r w:rsidR="00FC6685" w:rsidRPr="00A678AC">
        <w:rPr>
          <w:b/>
          <w:bCs/>
          <w:color w:val="002060"/>
        </w:rPr>
        <w:t xml:space="preserve"> – Sanjay</w:t>
      </w:r>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taxable income from property</w:t>
      </w:r>
      <w:r>
        <w:rPr>
          <w:lang w:eastAsia="en-GB"/>
        </w:rPr>
        <w:tab/>
        <w:t>£30,000</w:t>
      </w:r>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pension savings in the year</w:t>
      </w:r>
      <w:r>
        <w:rPr>
          <w:lang w:eastAsia="en-GB"/>
        </w:rPr>
        <w:tab/>
        <w:t>£42,449</w:t>
      </w:r>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4E2AD305" w14:textId="7B226BC3" w:rsidR="00FC6685"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Sanjay’s Threshold income is more than £110,000 and his Adjusted </w:t>
      </w:r>
      <w:r w:rsidR="00FC1A4C">
        <w:rPr>
          <w:lang w:eastAsia="en-GB"/>
        </w:rPr>
        <w:t>i</w:t>
      </w:r>
      <w:r>
        <w:rPr>
          <w:lang w:eastAsia="en-GB"/>
        </w:rPr>
        <w:t xml:space="preserve">ncome is more than £150,000. His </w:t>
      </w:r>
      <w:r w:rsidR="00C5427F">
        <w:rPr>
          <w:lang w:eastAsia="en-GB"/>
        </w:rPr>
        <w:t>annual allowance</w:t>
      </w:r>
      <w:r>
        <w:rPr>
          <w:lang w:eastAsia="en-GB"/>
        </w:rPr>
        <w:t xml:space="preserve"> is tapered for the 2019/20 year.</w:t>
      </w:r>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Tapered </w:t>
      </w:r>
      <w:r w:rsidR="00C5427F">
        <w:rPr>
          <w:lang w:eastAsia="en-GB"/>
        </w:rPr>
        <w:t>annual allowance</w:t>
      </w:r>
      <w:r>
        <w:rPr>
          <w:lang w:eastAsia="en-GB"/>
        </w:rPr>
        <w:tab/>
        <w:t>£21,186*</w:t>
      </w:r>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In excess of </w:t>
      </w:r>
      <w:r w:rsidR="00C5427F">
        <w:rPr>
          <w:lang w:eastAsia="en-GB"/>
        </w:rPr>
        <w:t>annual allowance</w:t>
      </w:r>
      <w:r>
        <w:rPr>
          <w:lang w:eastAsia="en-GB"/>
        </w:rPr>
        <w:tab/>
        <w:t>£</w:t>
      </w:r>
      <w:r w:rsidR="0020476B">
        <w:rPr>
          <w:lang w:eastAsia="en-GB"/>
        </w:rPr>
        <w:t>21,263 (</w:t>
      </w:r>
      <w:r>
        <w:rPr>
          <w:lang w:eastAsia="en-GB"/>
        </w:rPr>
        <w:t>£42,449 - £21,186)</w:t>
      </w:r>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p>
    <w:p w14:paraId="26FE1082" w14:textId="077986B5"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w:t>
      </w:r>
      <w:r w:rsidR="001B4B4E">
        <w:rPr>
          <w:lang w:eastAsia="en-GB"/>
        </w:rPr>
        <w:t>annual allowance</w:t>
      </w:r>
      <w:r>
        <w:rPr>
          <w:lang w:eastAsia="en-GB"/>
        </w:rPr>
        <w:t xml:space="preserve"> £40,000 - £18,814 = tapered AA £21,186</w:t>
      </w:r>
    </w:p>
    <w:p w14:paraId="7BCC1A6C" w14:textId="77777777" w:rsidR="00FC6685" w:rsidRDefault="00FC6685" w:rsidP="005C7C7B">
      <w:pPr>
        <w:pStyle w:val="ListParagraph"/>
        <w:numPr>
          <w:ilvl w:val="0"/>
          <w:numId w:val="0"/>
        </w:numPr>
        <w:spacing w:after="0" w:line="240" w:lineRule="auto"/>
        <w:ind w:left="352"/>
      </w:pPr>
    </w:p>
    <w:p w14:paraId="2F865384" w14:textId="77777777" w:rsidR="00692850" w:rsidRDefault="00692850">
      <w:pPr>
        <w:spacing w:after="0" w:line="240" w:lineRule="auto"/>
        <w:rPr>
          <w:b/>
          <w:bCs/>
          <w:color w:val="002060"/>
        </w:rPr>
      </w:pPr>
      <w:r>
        <w:rPr>
          <w:b/>
          <w:bCs/>
          <w:color w:val="002060"/>
        </w:rPr>
        <w:br w:type="page"/>
      </w:r>
    </w:p>
    <w:p w14:paraId="24A41A85" w14:textId="25D300F9" w:rsidR="00A678AC" w:rsidRPr="00692850" w:rsidRDefault="00A13CC1" w:rsidP="00692850">
      <w:pPr>
        <w:pBdr>
          <w:top w:val="single" w:sz="18" w:space="4" w:color="002060"/>
          <w:left w:val="single" w:sz="18" w:space="4" w:color="002060"/>
          <w:bottom w:val="single" w:sz="18" w:space="4" w:color="002060"/>
          <w:right w:val="single" w:sz="18" w:space="4" w:color="002060"/>
        </w:pBdr>
        <w:rPr>
          <w:b/>
          <w:bCs/>
          <w:color w:val="002060"/>
        </w:rPr>
      </w:pPr>
      <w:r>
        <w:rPr>
          <w:b/>
          <w:bCs/>
          <w:color w:val="002060"/>
        </w:rPr>
        <w:lastRenderedPageBreak/>
        <w:t>E</w:t>
      </w:r>
      <w:r w:rsidR="00692850" w:rsidRPr="00692850">
        <w:rPr>
          <w:b/>
          <w:bCs/>
          <w:color w:val="002060"/>
        </w:rPr>
        <w:t xml:space="preserve">xample </w:t>
      </w:r>
      <w:r w:rsidR="00FC1A4C">
        <w:rPr>
          <w:b/>
          <w:bCs/>
          <w:color w:val="002060"/>
        </w:rPr>
        <w:t>3</w:t>
      </w:r>
      <w:r w:rsidR="00692850" w:rsidRPr="00692850">
        <w:rPr>
          <w:b/>
          <w:bCs/>
          <w:color w:val="002060"/>
        </w:rPr>
        <w:t xml:space="preserve"> - Cerys</w:t>
      </w:r>
    </w:p>
    <w:p w14:paraId="42CDC024" w14:textId="69304A1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sidR="009E4B9C">
        <w:rPr>
          <w:b/>
          <w:lang w:eastAsia="en-GB"/>
        </w:rPr>
        <w:t>/22</w:t>
      </w:r>
      <w:r>
        <w:rPr>
          <w:lang w:eastAsia="en-GB"/>
        </w:rPr>
        <w:tab/>
        <w:t>£220,000</w:t>
      </w:r>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E67A507" w14:textId="4CDE56C2"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sidR="009E4B9C">
        <w:rPr>
          <w:b/>
          <w:lang w:eastAsia="en-GB"/>
        </w:rPr>
        <w:t>/22</w:t>
      </w:r>
      <w:r w:rsidRPr="00C21343">
        <w:rPr>
          <w:b/>
          <w:lang w:eastAsia="en-GB"/>
        </w:rPr>
        <w:tab/>
      </w:r>
      <w:r>
        <w:rPr>
          <w:lang w:eastAsia="en-GB"/>
        </w:rPr>
        <w:t>£192,500</w:t>
      </w:r>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7715F4D2" w14:textId="62A7F2BD" w:rsidR="00FC6685" w:rsidRDefault="00FC6685" w:rsidP="00692850">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w:t>
      </w:r>
      <w:r w:rsidR="0028450F">
        <w:rPr>
          <w:lang w:eastAsia="en-GB"/>
        </w:rPr>
        <w:t xml:space="preserve">annual allowance </w:t>
      </w:r>
      <w:r>
        <w:rPr>
          <w:lang w:eastAsia="en-GB"/>
        </w:rPr>
        <w:t>will not be tapered in 2021</w:t>
      </w:r>
      <w:r w:rsidR="009E4B9C">
        <w:rPr>
          <w:lang w:eastAsia="en-GB"/>
        </w:rPr>
        <w:t>/22</w:t>
      </w:r>
      <w:r>
        <w:rPr>
          <w:lang w:eastAsia="en-GB"/>
        </w:rPr>
        <w:t xml:space="preserve">. Cerys’s pension savings will be measured against the standard </w:t>
      </w:r>
      <w:r w:rsidR="0028450F">
        <w:rPr>
          <w:lang w:eastAsia="en-GB"/>
        </w:rPr>
        <w:t>annual allowance</w:t>
      </w:r>
      <w:r>
        <w:rPr>
          <w:lang w:eastAsia="en-GB"/>
        </w:rPr>
        <w:t xml:space="preserve"> of £40,000. </w:t>
      </w:r>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Standard </w:t>
      </w:r>
      <w:r w:rsidR="0028450F">
        <w:rPr>
          <w:lang w:eastAsia="en-GB"/>
        </w:rPr>
        <w:t>annual allowance</w:t>
      </w:r>
      <w:r>
        <w:rPr>
          <w:lang w:eastAsia="en-GB"/>
        </w:rPr>
        <w:tab/>
        <w:t>£40,000</w:t>
      </w:r>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Pension savings in excess of </w:t>
      </w:r>
      <w:r w:rsidR="0028450F">
        <w:rPr>
          <w:lang w:eastAsia="en-GB"/>
        </w:rPr>
        <w:t>annual allowance</w:t>
      </w:r>
      <w:r>
        <w:rPr>
          <w:lang w:eastAsia="en-GB"/>
        </w:rPr>
        <w:tab/>
      </w:r>
      <w:r w:rsidR="00692850">
        <w:rPr>
          <w:lang w:eastAsia="en-GB"/>
        </w:rPr>
        <w:t>£</w:t>
      </w:r>
      <w:r>
        <w:rPr>
          <w:lang w:eastAsia="en-GB"/>
        </w:rPr>
        <w:t>31,837</w:t>
      </w:r>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56698C9A" w14:textId="77777777" w:rsidR="00FC6685" w:rsidRPr="00060B08" w:rsidRDefault="00FC6685" w:rsidP="00060B08">
      <w:pPr>
        <w:spacing w:after="0" w:line="240" w:lineRule="auto"/>
        <w:rPr>
          <w:lang w:eastAsia="en-GB"/>
        </w:rPr>
      </w:pPr>
    </w:p>
    <w:p w14:paraId="2A43CF2E" w14:textId="647E223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00FC6685" w:rsidRPr="0088254D">
        <w:rPr>
          <w:b/>
          <w:bCs/>
          <w:color w:val="002060"/>
        </w:rPr>
        <w:t xml:space="preserve">xample </w:t>
      </w:r>
      <w:r w:rsidR="00FC1A4C">
        <w:rPr>
          <w:b/>
          <w:bCs/>
          <w:color w:val="002060"/>
        </w:rPr>
        <w:t>4</w:t>
      </w:r>
      <w:r w:rsidR="00FC6685" w:rsidRPr="0088254D">
        <w:rPr>
          <w:b/>
          <w:bCs/>
          <w:color w:val="002060"/>
        </w:rPr>
        <w:t xml:space="preserve"> – Huang</w:t>
      </w:r>
    </w:p>
    <w:p w14:paraId="0ECC28D2" w14:textId="379CDF76"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sidR="009E4B9C">
        <w:rPr>
          <w:b/>
          <w:lang w:eastAsia="en-GB"/>
        </w:rPr>
        <w:t>/22</w:t>
      </w:r>
      <w:r w:rsidRPr="0037736E">
        <w:rPr>
          <w:b/>
          <w:lang w:eastAsia="en-GB"/>
        </w:rPr>
        <w:tab/>
      </w:r>
      <w:r>
        <w:rPr>
          <w:lang w:eastAsia="en-GB"/>
        </w:rPr>
        <w:t>£210,000</w:t>
      </w:r>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taxable income from property</w:t>
      </w:r>
      <w:r>
        <w:rPr>
          <w:lang w:eastAsia="en-GB"/>
        </w:rPr>
        <w:tab/>
        <w:t>£30,000</w:t>
      </w:r>
    </w:p>
    <w:p w14:paraId="52AE3159" w14:textId="28B64BBE"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sidR="009E4B9C">
        <w:rPr>
          <w:b/>
          <w:lang w:eastAsia="en-GB"/>
        </w:rPr>
        <w:t>/22</w:t>
      </w:r>
      <w:r w:rsidRPr="00C21343">
        <w:rPr>
          <w:b/>
          <w:lang w:eastAsia="en-GB"/>
        </w:rPr>
        <w:tab/>
      </w:r>
      <w:r>
        <w:rPr>
          <w:lang w:eastAsia="en-GB"/>
        </w:rPr>
        <w:t>£213,750</w:t>
      </w:r>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pension saving in the year</w:t>
      </w:r>
      <w:r>
        <w:rPr>
          <w:lang w:eastAsia="en-GB"/>
        </w:rPr>
        <w:tab/>
        <w:t>£68,571</w:t>
      </w:r>
    </w:p>
    <w:p w14:paraId="6EAD645B" w14:textId="602FE3D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sidR="009E4B9C">
        <w:rPr>
          <w:b/>
          <w:lang w:eastAsia="en-GB"/>
        </w:rPr>
        <w:t>/22</w:t>
      </w:r>
      <w:r w:rsidRPr="00C21343">
        <w:rPr>
          <w:b/>
          <w:lang w:eastAsia="en-GB"/>
        </w:rPr>
        <w:tab/>
      </w:r>
      <w:r>
        <w:rPr>
          <w:lang w:eastAsia="en-GB"/>
        </w:rPr>
        <w:t>£282,321</w:t>
      </w:r>
    </w:p>
    <w:p w14:paraId="6A3BB61F" w14:textId="27C11406" w:rsidR="00FC6685" w:rsidRDefault="00FC6685" w:rsidP="0088254D">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2021</w:t>
      </w:r>
      <w:r w:rsidR="009E4B9C">
        <w:rPr>
          <w:lang w:eastAsia="en-GB"/>
        </w:rPr>
        <w:t>/22</w:t>
      </w:r>
      <w:r>
        <w:rPr>
          <w:lang w:eastAsia="en-GB"/>
        </w:rPr>
        <w:t xml:space="preserve"> year. </w:t>
      </w:r>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In excess of </w:t>
      </w:r>
      <w:r w:rsidR="00911F8B">
        <w:rPr>
          <w:lang w:eastAsia="en-GB"/>
        </w:rPr>
        <w:t>annual allowance</w:t>
      </w:r>
      <w:r>
        <w:rPr>
          <w:lang w:eastAsia="en-GB"/>
        </w:rPr>
        <w:tab/>
        <w:t>£49,731</w:t>
      </w:r>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p>
    <w:p w14:paraId="5999E57D" w14:textId="742C50E0" w:rsidR="00601C07" w:rsidRDefault="00456EC1" w:rsidP="00631F4C">
      <w:r>
        <w:t>We have made no allowance for any carry forward in the examples above</w:t>
      </w:r>
      <w:r w:rsidR="00601C07">
        <w:t xml:space="preserve">. In working out the pension savings in the year we have assumed: </w:t>
      </w:r>
    </w:p>
    <w:p w14:paraId="6327A1CD" w14:textId="1731082A" w:rsidR="00601C07" w:rsidRDefault="00601C07" w:rsidP="006F2462">
      <w:pPr>
        <w:pStyle w:val="ListParagraph"/>
        <w:numPr>
          <w:ilvl w:val="0"/>
          <w:numId w:val="29"/>
        </w:numPr>
        <w:spacing w:after="0"/>
        <w:ind w:left="714" w:hanging="357"/>
      </w:pPr>
      <w:r>
        <w:lastRenderedPageBreak/>
        <w:t>inflation adjustment of zero</w:t>
      </w:r>
    </w:p>
    <w:p w14:paraId="4F12E3E3" w14:textId="059EE2BB" w:rsidR="00601C07" w:rsidRDefault="00A81D14" w:rsidP="006F2462">
      <w:pPr>
        <w:pStyle w:val="ListParagraph"/>
        <w:numPr>
          <w:ilvl w:val="0"/>
          <w:numId w:val="29"/>
        </w:numPr>
        <w:spacing w:after="0"/>
        <w:ind w:left="714" w:hanging="357"/>
      </w:pPr>
      <w:r>
        <w:t>the members have no final salary benefits in the LGPS, and</w:t>
      </w:r>
    </w:p>
    <w:p w14:paraId="3B6CCB9E" w14:textId="350B93C2" w:rsidR="00A81D14" w:rsidRDefault="00A81D14" w:rsidP="006F2462">
      <w:pPr>
        <w:pStyle w:val="ListParagraph"/>
        <w:numPr>
          <w:ilvl w:val="0"/>
          <w:numId w:val="29"/>
        </w:numPr>
      </w:pPr>
      <w:r>
        <w:t>the members are not paying any additional contributions.</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Career average pay</w:t>
      </w:r>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b/>
          <w:bCs/>
          <w:color w:val="002060"/>
        </w:rPr>
      </w:pPr>
      <w:r>
        <w:rPr>
          <w:b/>
          <w:bCs/>
          <w:color w:val="002060"/>
        </w:rPr>
        <w:t>Example 5</w:t>
      </w:r>
      <w:r w:rsidR="000C7026">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7997531A" w:rsidR="00D64311" w:rsidRDefault="00D64311" w:rsidP="00D64311">
      <w:pPr>
        <w:pStyle w:val="Caption"/>
      </w:pPr>
      <w:r>
        <w:t xml:space="preserve">Table </w:t>
      </w:r>
      <w:fldSimple w:instr=" SEQ Table \* ARABIC ">
        <w:r w:rsidR="001C319E">
          <w:rPr>
            <w:noProof/>
          </w:rPr>
          <w:t>8</w:t>
        </w:r>
      </w:fldSimple>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Total career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Career average pay</w:t>
      </w:r>
      <w:r w:rsidRPr="00003A89">
        <w:rPr>
          <w:b/>
          <w:bCs/>
        </w:rPr>
        <w:tab/>
        <w:t xml:space="preserve">£9,410.05 </w:t>
      </w:r>
      <w:r w:rsidRPr="00003A89">
        <w:t>(A ÷ 3)</w:t>
      </w:r>
    </w:p>
    <w:p w14:paraId="7148E4DD" w14:textId="61B211D7"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r w:rsidRPr="001C2EA9">
        <w:rPr>
          <w:b/>
          <w:bCs/>
          <w:i/>
          <w:iCs/>
        </w:rPr>
        <w:t>contracted out</w:t>
      </w:r>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lastRenderedPageBreak/>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38477322" w14:textId="77777777" w:rsidR="000311A9"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the total value of all pension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lifetime 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to pay tax on the excess benefits.</w:t>
      </w:r>
    </w:p>
    <w:p w14:paraId="02E22961" w14:textId="0C9A82E2" w:rsidR="00CB76E1" w:rsidRDefault="000311A9" w:rsidP="00BB6805">
      <w:pPr>
        <w:rPr>
          <w:lang w:eastAsia="en-GB"/>
        </w:rPr>
      </w:pPr>
      <w:r>
        <w:rPr>
          <w:lang w:eastAsia="en-GB"/>
        </w:rPr>
        <w:t xml:space="preserve">Transitional arrangements were in place in the 2023/24 year and the lifetime allowance was abolished </w:t>
      </w:r>
      <w:r w:rsidR="00936E00">
        <w:rPr>
          <w:lang w:eastAsia="en-GB"/>
        </w:rPr>
        <w:t xml:space="preserve">completely </w:t>
      </w:r>
      <w:r>
        <w:rPr>
          <w:lang w:eastAsia="en-GB"/>
        </w:rPr>
        <w:t>from 6 April</w:t>
      </w:r>
      <w:r w:rsidR="00CB76E1" w:rsidRPr="00655F39">
        <w:rPr>
          <w:lang w:eastAsia="en-GB"/>
        </w:rPr>
        <w:t xml:space="preserve"> </w:t>
      </w:r>
      <w:r>
        <w:rPr>
          <w:lang w:eastAsia="en-GB"/>
        </w:rPr>
        <w:t>2024.</w:t>
      </w:r>
    </w:p>
    <w:p w14:paraId="729B83E8" w14:textId="2D3C6EA5" w:rsidR="004C4D91" w:rsidRDefault="004C4D91"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Lump sum allowance</w:t>
      </w:r>
    </w:p>
    <w:p w14:paraId="3CD8EB86" w14:textId="07E35B73" w:rsidR="004C4D91" w:rsidRDefault="0045774A" w:rsidP="004C4D91">
      <w:pPr>
        <w:rPr>
          <w:rFonts w:eastAsia="Calibri"/>
        </w:rPr>
      </w:pPr>
      <w:r>
        <w:rPr>
          <w:rFonts w:eastAsia="Calibri"/>
        </w:rPr>
        <w:t xml:space="preserve">The Government introduced </w:t>
      </w:r>
      <w:r w:rsidR="00D25924">
        <w:rPr>
          <w:rFonts w:eastAsia="Calibri"/>
        </w:rPr>
        <w:t>t</w:t>
      </w:r>
      <w:r w:rsidR="00EB326A">
        <w:rPr>
          <w:rFonts w:eastAsia="Calibri"/>
        </w:rPr>
        <w:t>wo</w:t>
      </w:r>
      <w:r w:rsidR="00D25924">
        <w:rPr>
          <w:rFonts w:eastAsia="Calibri"/>
        </w:rPr>
        <w:t xml:space="preserve"> new lump sum allowances from 6 April 2024. The lump sum allowance is set at £268,275</w:t>
      </w:r>
      <w:r w:rsidR="00C14EDA">
        <w:rPr>
          <w:rFonts w:eastAsia="Calibri"/>
        </w:rPr>
        <w:t xml:space="preserve">. It limits the amount of tax-free cash members can take from UK pension schemes. The lump sum allowance is used up </w:t>
      </w:r>
      <w:r w:rsidR="008036C9">
        <w:rPr>
          <w:rFonts w:eastAsia="Calibri"/>
        </w:rPr>
        <w:t xml:space="preserve">when you take: </w:t>
      </w:r>
    </w:p>
    <w:p w14:paraId="41AE0871" w14:textId="22ACC581" w:rsidR="008036C9" w:rsidRDefault="008036C9" w:rsidP="006F2462">
      <w:pPr>
        <w:pStyle w:val="ListParagraph"/>
        <w:numPr>
          <w:ilvl w:val="0"/>
          <w:numId w:val="30"/>
        </w:numPr>
        <w:rPr>
          <w:rFonts w:eastAsia="Calibri"/>
        </w:rPr>
      </w:pPr>
      <w:r>
        <w:rPr>
          <w:rFonts w:eastAsia="Calibri"/>
        </w:rPr>
        <w:t>a pension commencement lump sum</w:t>
      </w:r>
    </w:p>
    <w:p w14:paraId="79F5E569" w14:textId="6E61B27B" w:rsidR="009D654C" w:rsidRDefault="009D654C" w:rsidP="006F2462">
      <w:pPr>
        <w:pStyle w:val="ListParagraph"/>
        <w:numPr>
          <w:ilvl w:val="0"/>
          <w:numId w:val="30"/>
        </w:numPr>
        <w:rPr>
          <w:rFonts w:eastAsia="Calibri"/>
        </w:rPr>
      </w:pPr>
      <w:r>
        <w:rPr>
          <w:rFonts w:eastAsia="Calibri"/>
        </w:rPr>
        <w:t>an uncrystallised funds pension lump sum</w:t>
      </w:r>
    </w:p>
    <w:p w14:paraId="38DE9048" w14:textId="782DF84C" w:rsidR="009D654C" w:rsidRDefault="009D654C" w:rsidP="006F2462">
      <w:pPr>
        <w:pStyle w:val="ListParagraph"/>
        <w:numPr>
          <w:ilvl w:val="0"/>
          <w:numId w:val="30"/>
        </w:numPr>
        <w:rPr>
          <w:rFonts w:eastAsia="Calibri"/>
        </w:rPr>
      </w:pPr>
      <w:r>
        <w:rPr>
          <w:rFonts w:eastAsia="Calibri"/>
        </w:rPr>
        <w:t xml:space="preserve">a stand-alone lump sum. </w:t>
      </w:r>
    </w:p>
    <w:p w14:paraId="645A1E35" w14:textId="2770C496" w:rsidR="009D654C" w:rsidRPr="009D654C" w:rsidRDefault="006639CE" w:rsidP="009D654C">
      <w:pPr>
        <w:rPr>
          <w:rFonts w:eastAsia="Calibri"/>
        </w:rPr>
      </w:pPr>
      <w:r>
        <w:rPr>
          <w:rFonts w:eastAsia="Calibri"/>
        </w:rPr>
        <w:t xml:space="preserve">These lump sum payments </w:t>
      </w:r>
      <w:r w:rsidR="00141648">
        <w:rPr>
          <w:rFonts w:eastAsia="Calibri"/>
        </w:rPr>
        <w:t xml:space="preserve">(or part of them) </w:t>
      </w:r>
      <w:r>
        <w:rPr>
          <w:rFonts w:eastAsia="Calibri"/>
        </w:rPr>
        <w:t xml:space="preserve">use up your lump sum allowance even if you took them </w:t>
      </w:r>
      <w:r w:rsidR="00141648">
        <w:rPr>
          <w:rFonts w:eastAsia="Calibri"/>
        </w:rPr>
        <w:t xml:space="preserve">before 6 April 2024. Your administering authority will ask you about </w:t>
      </w:r>
      <w:r w:rsidR="00E67F91">
        <w:rPr>
          <w:rFonts w:eastAsia="Calibri"/>
        </w:rPr>
        <w:t>pensions and</w:t>
      </w:r>
      <w:r w:rsidR="00141648">
        <w:rPr>
          <w:rFonts w:eastAsia="Calibri"/>
        </w:rPr>
        <w:t xml:space="preserve"> lump sums you have already received when </w:t>
      </w:r>
      <w:r w:rsidR="00B54EC0">
        <w:rPr>
          <w:rFonts w:eastAsia="Calibri"/>
        </w:rPr>
        <w:t xml:space="preserve">they are preparing to pay your LGPS pension. If you have used up your lump sum allowance, you will have to pay </w:t>
      </w:r>
      <w:r w:rsidR="00B955EC">
        <w:rPr>
          <w:rFonts w:eastAsia="Calibri"/>
        </w:rPr>
        <w:t xml:space="preserve">tax </w:t>
      </w:r>
      <w:r w:rsidR="00EB326A">
        <w:rPr>
          <w:rFonts w:eastAsia="Calibri"/>
        </w:rPr>
        <w:t>at your marginal rate</w:t>
      </w:r>
      <w:r w:rsidR="00694DB7">
        <w:rPr>
          <w:rFonts w:eastAsia="Calibri"/>
        </w:rPr>
        <w:t xml:space="preserve"> on the excess.</w:t>
      </w:r>
    </w:p>
    <w:p w14:paraId="7838A80B" w14:textId="49C701C3" w:rsidR="006C1653" w:rsidRDefault="006C1653"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 xml:space="preserve">Lump sum and death benefit </w:t>
      </w:r>
      <w:r w:rsidR="005B7664">
        <w:rPr>
          <w:rFonts w:eastAsia="Calibri"/>
          <w:color w:val="002060"/>
          <w14:textFill>
            <w14:solidFill>
              <w14:srgbClr w14:val="002060">
                <w14:lumMod w14:val="95000"/>
                <w14:lumOff w14:val="5000"/>
                <w14:lumMod w14:val="95000"/>
                <w14:lumOff w14:val="5000"/>
              </w14:srgbClr>
            </w14:solidFill>
          </w14:textFill>
        </w:rPr>
        <w:t>allowance</w:t>
      </w:r>
    </w:p>
    <w:p w14:paraId="47CF50B6" w14:textId="6B98239C" w:rsidR="005B7664" w:rsidRDefault="00694DB7" w:rsidP="005B7664">
      <w:pPr>
        <w:rPr>
          <w:rFonts w:eastAsia="Calibri"/>
        </w:rPr>
      </w:pPr>
      <w:r>
        <w:rPr>
          <w:rFonts w:eastAsia="Calibri"/>
        </w:rPr>
        <w:t>The lump sum and death benefit allowa</w:t>
      </w:r>
      <w:r w:rsidR="00470351">
        <w:rPr>
          <w:rFonts w:eastAsia="Calibri"/>
        </w:rPr>
        <w:t>nce limit is £1,073,100. It limits the amount of tax-free cash</w:t>
      </w:r>
      <w:r w:rsidR="00E12CA5">
        <w:rPr>
          <w:rFonts w:eastAsia="Calibri"/>
        </w:rPr>
        <w:t xml:space="preserve"> taken from UK pension schemes by an individual and paid in respect of them when they die. </w:t>
      </w:r>
      <w:r w:rsidR="000E19AF">
        <w:rPr>
          <w:rFonts w:eastAsia="Calibri"/>
        </w:rPr>
        <w:t xml:space="preserve">The lump sum and death benefit allowance is used up when the following lump sums are paid: </w:t>
      </w:r>
    </w:p>
    <w:p w14:paraId="3ECE626F" w14:textId="4B73BB51" w:rsidR="000E19AF" w:rsidRDefault="000E19AF" w:rsidP="006F2462">
      <w:pPr>
        <w:pStyle w:val="ListParagraph"/>
        <w:numPr>
          <w:ilvl w:val="0"/>
          <w:numId w:val="31"/>
        </w:numPr>
        <w:rPr>
          <w:rFonts w:eastAsia="Calibri"/>
        </w:rPr>
      </w:pPr>
      <w:r>
        <w:rPr>
          <w:rFonts w:eastAsia="Calibri"/>
        </w:rPr>
        <w:t>a pension commencement lump sum</w:t>
      </w:r>
    </w:p>
    <w:p w14:paraId="5DFEAEDB" w14:textId="43B499F7" w:rsidR="000E19AF" w:rsidRDefault="000E19AF" w:rsidP="006F2462">
      <w:pPr>
        <w:pStyle w:val="ListParagraph"/>
        <w:numPr>
          <w:ilvl w:val="0"/>
          <w:numId w:val="31"/>
        </w:numPr>
        <w:rPr>
          <w:rFonts w:eastAsia="Calibri"/>
        </w:rPr>
      </w:pPr>
      <w:r>
        <w:rPr>
          <w:rFonts w:eastAsia="Calibri"/>
        </w:rPr>
        <w:t>an uncrystallised funds pension lump sum</w:t>
      </w:r>
    </w:p>
    <w:p w14:paraId="087E74D3" w14:textId="659CDFE2" w:rsidR="000E19AF" w:rsidRDefault="000E19AF" w:rsidP="006F2462">
      <w:pPr>
        <w:pStyle w:val="ListParagraph"/>
        <w:numPr>
          <w:ilvl w:val="0"/>
          <w:numId w:val="31"/>
        </w:numPr>
        <w:rPr>
          <w:rFonts w:eastAsia="Calibri"/>
        </w:rPr>
      </w:pPr>
      <w:r>
        <w:rPr>
          <w:rFonts w:eastAsia="Calibri"/>
        </w:rPr>
        <w:t>a stand</w:t>
      </w:r>
      <w:r w:rsidR="004B3364">
        <w:rPr>
          <w:rFonts w:eastAsia="Calibri"/>
        </w:rPr>
        <w:t>-alone lump sum</w:t>
      </w:r>
    </w:p>
    <w:p w14:paraId="6754BC5D" w14:textId="7B7FE8C8" w:rsidR="004B3364" w:rsidRDefault="004B3364" w:rsidP="006F2462">
      <w:pPr>
        <w:pStyle w:val="ListParagraph"/>
        <w:numPr>
          <w:ilvl w:val="0"/>
          <w:numId w:val="31"/>
        </w:numPr>
        <w:rPr>
          <w:rFonts w:eastAsia="Calibri"/>
        </w:rPr>
      </w:pPr>
      <w:r>
        <w:rPr>
          <w:rFonts w:eastAsia="Calibri"/>
        </w:rPr>
        <w:t>a serious ill health lump sum</w:t>
      </w:r>
    </w:p>
    <w:p w14:paraId="59577DC5" w14:textId="72904D5F" w:rsidR="004B3364" w:rsidRDefault="004B3364" w:rsidP="006F2462">
      <w:pPr>
        <w:pStyle w:val="ListParagraph"/>
        <w:numPr>
          <w:ilvl w:val="0"/>
          <w:numId w:val="31"/>
        </w:numPr>
        <w:rPr>
          <w:rFonts w:eastAsia="Calibri"/>
        </w:rPr>
      </w:pPr>
      <w:r>
        <w:rPr>
          <w:rFonts w:eastAsia="Calibri"/>
        </w:rPr>
        <w:t>a relevant lump sum death benefit</w:t>
      </w:r>
      <w:r w:rsidR="0037612D">
        <w:rPr>
          <w:rFonts w:eastAsia="Calibri"/>
        </w:rPr>
        <w:t>.</w:t>
      </w:r>
    </w:p>
    <w:p w14:paraId="6E3CFDAC" w14:textId="166D4549" w:rsidR="0037612D" w:rsidRPr="0037612D" w:rsidRDefault="0037612D" w:rsidP="0037612D">
      <w:pPr>
        <w:rPr>
          <w:rFonts w:eastAsia="Calibri"/>
        </w:rPr>
      </w:pPr>
      <w:r>
        <w:rPr>
          <w:rFonts w:eastAsia="Calibri"/>
        </w:rPr>
        <w:t xml:space="preserve">These lump sums (or part of them) use up your lump sum and death benefit allowance </w:t>
      </w:r>
      <w:r w:rsidR="00B33743">
        <w:rPr>
          <w:rFonts w:eastAsia="Calibri"/>
        </w:rPr>
        <w:t xml:space="preserve">even if you took them before 6 April 2024. Your administering authority will ask about pensions and lump sums you </w:t>
      </w:r>
      <w:r w:rsidR="00A073E0">
        <w:rPr>
          <w:rFonts w:eastAsia="Calibri"/>
        </w:rPr>
        <w:t xml:space="preserve">have already received when they are </w:t>
      </w:r>
      <w:r w:rsidR="00A073E0">
        <w:rPr>
          <w:rFonts w:eastAsia="Calibri"/>
        </w:rPr>
        <w:lastRenderedPageBreak/>
        <w:t xml:space="preserve">preparing to pay your LGPS pension. If you have used up your </w:t>
      </w:r>
      <w:r w:rsidR="00723629">
        <w:rPr>
          <w:rFonts w:eastAsia="Calibri"/>
        </w:rPr>
        <w:t>lump sum and death benefit allowance, you will have to pay tax at your marginal rate on the excess.</w:t>
      </w:r>
    </w:p>
    <w:p w14:paraId="1CBFEE48" w14:textId="069E0BD5"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 xml:space="preserve">s allowance, travelling and subsistence allowance, or co-optees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r w:rsidRPr="006F6A1A">
        <w:rPr>
          <w:b/>
          <w:i/>
          <w:iCs/>
        </w:rPr>
        <w:t>discretion</w:t>
      </w:r>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77777777" w:rsidR="005F556B" w:rsidRPr="00655F39" w:rsidRDefault="005F556B" w:rsidP="005F556B">
      <w:r>
        <w:t xml:space="preserve">The Government has announced that the earliest age you can take your pension will increase from age 55 to 57 from 6 April 2028. This will not apply if you have to take your pension early due to ill health. See </w:t>
      </w:r>
      <w:hyperlink w:anchor="_Pension_age_changes" w:history="1">
        <w:r w:rsidRPr="002D7945">
          <w:rPr>
            <w:rStyle w:val="Hyperlink"/>
          </w:rPr>
          <w:t>Pension age changes</w:t>
        </w:r>
      </w:hyperlink>
      <w:r>
        <w:t xml:space="preserve"> for more information. </w:t>
      </w:r>
    </w:p>
    <w:p w14:paraId="5BEC23FC" w14:textId="41B5DFE6" w:rsidR="006804AD" w:rsidRPr="00655F39" w:rsidRDefault="006804AD" w:rsidP="00631F4C">
      <w:r w:rsidRPr="00655F39">
        <w:rPr>
          <w:b/>
          <w:bCs/>
        </w:rPr>
        <w:t xml:space="preserve">If you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612170B4" w:rsidR="006804AD" w:rsidRPr="00655F39" w:rsidRDefault="006804AD" w:rsidP="006F2462">
      <w:pPr>
        <w:pStyle w:val="ListParagraph"/>
        <w:numPr>
          <w:ilvl w:val="0"/>
          <w:numId w:val="16"/>
        </w:numPr>
      </w:pPr>
      <w:r w:rsidRPr="00655F39">
        <w:lastRenderedPageBreak/>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27D7F135" w14:textId="2DD04DD8" w:rsidR="006804AD" w:rsidRPr="00655F39" w:rsidRDefault="006804AD" w:rsidP="006F2462">
      <w:pPr>
        <w:pStyle w:val="ListParagraph"/>
        <w:numPr>
          <w:ilvl w:val="0"/>
          <w:numId w:val="16"/>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10368400" w:rsidR="000A2A3E" w:rsidRPr="00655F39" w:rsidRDefault="006804AD" w:rsidP="006F2462">
      <w:pPr>
        <w:pStyle w:val="ListParagraph"/>
        <w:numPr>
          <w:ilvl w:val="0"/>
          <w:numId w:val="1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567A94B1" w14:textId="1523620A" w:rsidR="00C622C5" w:rsidRDefault="006804AD" w:rsidP="00DB5C0F">
      <w:r w:rsidRPr="00655F39">
        <w:rPr>
          <w:b/>
          <w:bCs/>
        </w:rPr>
        <w:t xml:space="preserve">If you </w:t>
      </w:r>
      <w:r w:rsidR="00010AE5">
        <w:rPr>
          <w:b/>
          <w:bCs/>
        </w:rPr>
        <w:t>reach</w:t>
      </w:r>
      <w:r w:rsidR="00842C1E">
        <w:rPr>
          <w:b/>
          <w:bCs/>
        </w:rPr>
        <w:t>ed</w:t>
      </w:r>
      <w:r w:rsidRPr="00655F39">
        <w:rPr>
          <w:b/>
          <w:bCs/>
        </w:rPr>
        <w:t xml:space="preserve"> 60 between 1 April 2016 and 31 March 2020 </w:t>
      </w:r>
      <w:r w:rsidRPr="00655F39">
        <w:t xml:space="preserve">and </w:t>
      </w:r>
      <w:r w:rsidR="002E5682" w:rsidRPr="00655F39">
        <w:t>choose to retire before age 65</w:t>
      </w:r>
      <w:r w:rsidR="00B86309">
        <w:t>,</w:t>
      </w:r>
      <w:r w:rsidR="002E5682" w:rsidRPr="00655F39">
        <w:t xml:space="preserve"> </w:t>
      </w:r>
      <w:r w:rsidRPr="00655F39">
        <w:t xml:space="preserve">you may have </w:t>
      </w:r>
      <w:r w:rsidR="00356BD2">
        <w:t xml:space="preserve">additional protection. </w:t>
      </w:r>
      <w:r w:rsidR="000A3CA6">
        <w:t xml:space="preserve">The </w:t>
      </w:r>
      <w:r w:rsidR="009370A8">
        <w:t>benefits you built up between 1 April 2008 and 31 March 2020 will be reduced if you take them before age 65, but the reduction is lower than the standard reduction that would otherwise apply</w:t>
      </w:r>
      <w:r w:rsidR="00850662">
        <w:t xml:space="preserve">. </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6F2462">
      <w:pPr>
        <w:pStyle w:val="ListParagraph"/>
        <w:numPr>
          <w:ilvl w:val="0"/>
          <w:numId w:val="1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6F2462">
      <w:pPr>
        <w:pStyle w:val="ListParagraph"/>
        <w:numPr>
          <w:ilvl w:val="0"/>
          <w:numId w:val="1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6F2462">
      <w:pPr>
        <w:pStyle w:val="ListParagraph"/>
        <w:numPr>
          <w:ilvl w:val="0"/>
          <w:numId w:val="17"/>
        </w:numPr>
      </w:pPr>
      <w:r w:rsidRPr="00655F39">
        <w:t>any membership in respect of which you are already in receipt of a Local Government pension</w:t>
      </w:r>
    </w:p>
    <w:p w14:paraId="543969CE" w14:textId="77777777" w:rsidR="001F3D46" w:rsidRDefault="001F3D46" w:rsidP="006F2462">
      <w:pPr>
        <w:pStyle w:val="ListParagraph"/>
        <w:numPr>
          <w:ilvl w:val="0"/>
          <w:numId w:val="17"/>
        </w:numPr>
      </w:pPr>
      <w:r>
        <w:lastRenderedPageBreak/>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0003F9E6" w14:textId="74B57719" w:rsidR="006804AD" w:rsidRPr="00655F39" w:rsidRDefault="001F3D46" w:rsidP="006F2462">
      <w:pPr>
        <w:pStyle w:val="ListParagraph"/>
        <w:numPr>
          <w:ilvl w:val="0"/>
          <w:numId w:val="17"/>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5E2E3770" w14:textId="27986E28" w:rsidR="00213D01"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increase</w:t>
      </w:r>
      <w:r w:rsidR="00A91E0C">
        <w:t>d</w:t>
      </w:r>
      <w:r w:rsidR="00213D01" w:rsidRPr="00655F39">
        <w:t xml:space="preserv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October</w:t>
      </w:r>
      <w:r w:rsidR="000F4251">
        <w:t> </w:t>
      </w:r>
      <w:r w:rsidR="00213D01" w:rsidRPr="00655F39">
        <w:t xml:space="preserve">2020. </w:t>
      </w:r>
    </w:p>
    <w:p w14:paraId="5926A104" w14:textId="60E1C818"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hyperlink r:id="rId28" w:history="1">
        <w:r w:rsidR="00544471">
          <w:rPr>
            <w:rStyle w:val="Hyperlink"/>
          </w:rPr>
          <w:t>State Pension Age Review</w:t>
        </w:r>
      </w:hyperlink>
      <w:r w:rsidR="009166C3">
        <w:t xml:space="preserve"> in April 2023.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3A4A8899" w:rsidR="00C26C51" w:rsidRDefault="00AB39AC"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29"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58671DBD" w14:textId="77777777" w:rsidR="00C26C51" w:rsidRDefault="00C26C51">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86" w:name="_State_Second_Pension"/>
      <w:bookmarkEnd w:id="86"/>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State Second Pension (S2P) </w:t>
      </w:r>
    </w:p>
    <w:p w14:paraId="21E7D50D" w14:textId="11ABC2D3"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0"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6F2462">
      <w:pPr>
        <w:pStyle w:val="ListParagraph"/>
        <w:numPr>
          <w:ilvl w:val="0"/>
          <w:numId w:val="25"/>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2CD90AEB" w14:textId="77777777" w:rsidR="00F06017" w:rsidRDefault="006804AD" w:rsidP="006F2462">
      <w:pPr>
        <w:pStyle w:val="ListParagraph"/>
        <w:numPr>
          <w:ilvl w:val="0"/>
          <w:numId w:val="26"/>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w:t>
      </w:r>
      <w:r w:rsidR="00F06017">
        <w:t xml:space="preserve">: </w:t>
      </w:r>
    </w:p>
    <w:p w14:paraId="529C8D2A" w14:textId="77777777" w:rsidR="00F06017" w:rsidRDefault="006804AD" w:rsidP="006F2462">
      <w:pPr>
        <w:pStyle w:val="ListParagraph"/>
        <w:numPr>
          <w:ilvl w:val="1"/>
          <w:numId w:val="26"/>
        </w:numPr>
        <w:ind w:left="1276"/>
      </w:pPr>
      <w:r w:rsidRPr="00655F39">
        <w:t xml:space="preserve"> any membership in respect of which you are already i</w:t>
      </w:r>
      <w:r w:rsidR="00B90B37" w:rsidRPr="00655F39">
        <w:t>n receipt of a Local Government pension</w:t>
      </w:r>
    </w:p>
    <w:p w14:paraId="5FFD4C5F" w14:textId="77777777" w:rsidR="00F06017" w:rsidRDefault="00B90B37" w:rsidP="006F2462">
      <w:pPr>
        <w:pStyle w:val="ListParagraph"/>
        <w:numPr>
          <w:ilvl w:val="1"/>
          <w:numId w:val="26"/>
        </w:numPr>
        <w:ind w:left="1276"/>
      </w:pPr>
      <w:r w:rsidRPr="00655F39">
        <w:t>in</w:t>
      </w:r>
      <w:r w:rsidR="006804AD" w:rsidRPr="00655F39">
        <w:t xml:space="preserve"> respect of which you hold a Local Government deferred pension which relates to an earlier period of membership of the Scheme as a councillor or</w:t>
      </w:r>
      <w:r w:rsidRPr="00655F39">
        <w:t xml:space="preserve"> </w:t>
      </w:r>
      <w:r w:rsidR="006804AD" w:rsidRPr="00655F39">
        <w:t xml:space="preserve">elected mayor, or </w:t>
      </w:r>
    </w:p>
    <w:p w14:paraId="1DA8498E" w14:textId="4CE3F365" w:rsidR="006804AD" w:rsidRPr="00655F39" w:rsidRDefault="006804AD" w:rsidP="006F2462">
      <w:pPr>
        <w:pStyle w:val="ListParagraph"/>
        <w:numPr>
          <w:ilvl w:val="1"/>
          <w:numId w:val="26"/>
        </w:numPr>
        <w:ind w:left="1276"/>
      </w:pPr>
      <w:r w:rsidRPr="00655F39">
        <w:t>in respect of any other earlier period of membership of the Scheme as a councillor or elected mayor which has not been aggregated with your current period of membership.</w:t>
      </w:r>
    </w:p>
    <w:p w14:paraId="08021727" w14:textId="4FB4CB8F" w:rsidR="00CA26C3" w:rsidRDefault="006804AD" w:rsidP="006F2462">
      <w:pPr>
        <w:pStyle w:val="ListParagraph"/>
        <w:numPr>
          <w:ilvl w:val="0"/>
          <w:numId w:val="26"/>
        </w:numPr>
        <w:ind w:left="709"/>
        <w:sectPr w:rsidR="00CA26C3" w:rsidSect="00655F39">
          <w:headerReference w:type="default" r:id="rId31"/>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87" w:name="_Toc166849653"/>
      <w:r>
        <w:lastRenderedPageBreak/>
        <w:t>Further information and disclaimer</w:t>
      </w:r>
      <w:bookmarkEnd w:id="87"/>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351007EA" w14:textId="7BC6E545" w:rsidR="00635EBE" w:rsidRDefault="00635EBE" w:rsidP="00635EBE">
      <w:hyperlink r:id="rId32" w:history="1">
        <w:r w:rsidRPr="006A07D5">
          <w:rPr>
            <w:rStyle w:val="Hyperlink"/>
          </w:rPr>
          <w:t>pensions.cambridgeshire.gov.uk</w:t>
        </w:r>
      </w:hyperlink>
      <w:r w:rsidRPr="006A07D5">
        <w:t xml:space="preserve">  | </w:t>
      </w:r>
      <w:hyperlink r:id="rId33" w:history="1">
        <w:r w:rsidRPr="006A07D5">
          <w:rPr>
            <w:rStyle w:val="Hyperlink"/>
          </w:rPr>
          <w:t>pensions.westnorthants.gov.uk</w:t>
        </w:r>
      </w:hyperlink>
    </w:p>
    <w:p w14:paraId="7FDAD58A" w14:textId="6A6EBB30" w:rsidR="009561F8" w:rsidRPr="00326E4C" w:rsidRDefault="009561F8" w:rsidP="00635EBE">
      <w:pPr>
        <w:rPr>
          <w:color w:val="FF0000"/>
        </w:rPr>
      </w:pPr>
    </w:p>
    <w:sectPr w:rsidR="009561F8" w:rsidRPr="00326E4C" w:rsidSect="00655F39">
      <w:headerReference w:type="default" r:id="rId34"/>
      <w:footerReference w:type="default" r:id="rId35"/>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A7EE" w14:textId="77777777" w:rsidR="00577BA5" w:rsidRDefault="00577BA5" w:rsidP="00631F4C">
      <w:r>
        <w:separator/>
      </w:r>
    </w:p>
  </w:endnote>
  <w:endnote w:type="continuationSeparator" w:id="0">
    <w:p w14:paraId="5C1E40F3" w14:textId="77777777" w:rsidR="00577BA5" w:rsidRDefault="00577BA5" w:rsidP="00631F4C">
      <w:r>
        <w:continuationSeparator/>
      </w:r>
    </w:p>
  </w:endnote>
  <w:endnote w:type="continuationNotice" w:id="1">
    <w:p w14:paraId="39847F9D" w14:textId="77777777" w:rsidR="00577BA5" w:rsidRDefault="00577BA5"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4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23841C50" w14:textId="38708F6F" w:rsidR="007D274E" w:rsidRPr="0027323D" w:rsidRDefault="007D274E" w:rsidP="001D3058">
    <w:pPr>
      <w:pStyle w:val="Footer"/>
      <w:spacing w:after="480"/>
      <w:rPr>
        <w:sz w:val="18"/>
        <w:szCs w:val="18"/>
      </w:rPr>
    </w:pPr>
    <w:r>
      <w:rPr>
        <w:sz w:val="18"/>
        <w:szCs w:val="18"/>
      </w:rPr>
      <w:t>Version 2.</w:t>
    </w:r>
    <w:r w:rsidR="00E87B8C">
      <w:rPr>
        <w:sz w:val="18"/>
        <w:szCs w:val="18"/>
      </w:rPr>
      <w:t>5</w:t>
    </w:r>
    <w:r>
      <w:rPr>
        <w:sz w:val="18"/>
        <w:szCs w:val="18"/>
      </w:rPr>
      <w:t xml:space="preserve"> </w:t>
    </w:r>
    <w:r w:rsidR="00E87B8C">
      <w:rPr>
        <w:sz w:val="18"/>
        <w:szCs w:val="18"/>
      </w:rPr>
      <w:t>May</w:t>
    </w:r>
    <w:r w:rsidR="00D46806">
      <w:rPr>
        <w:sz w:val="18"/>
        <w:szCs w:val="18"/>
      </w:rPr>
      <w:t xml:space="preserve"> 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3473B9BB" w14:textId="38E0732B" w:rsidR="00326E4C" w:rsidRPr="00FC3512" w:rsidRDefault="00326E4C" w:rsidP="00FC3512">
    <w:pPr>
      <w:pStyle w:val="Footer"/>
      <w:rPr>
        <w:sz w:val="18"/>
        <w:szCs w:val="18"/>
      </w:rPr>
    </w:pPr>
    <w:r>
      <w:rPr>
        <w:sz w:val="18"/>
        <w:szCs w:val="18"/>
      </w:rPr>
      <w:t>Version 2.</w:t>
    </w:r>
    <w:r w:rsidR="00FC3512">
      <w:rPr>
        <w:sz w:val="18"/>
        <w:szCs w:val="18"/>
      </w:rPr>
      <w:t>5</w:t>
    </w:r>
    <w:r>
      <w:rPr>
        <w:sz w:val="18"/>
        <w:szCs w:val="18"/>
      </w:rPr>
      <w:t xml:space="preserve"> </w:t>
    </w:r>
    <w:r w:rsidR="00FC3512">
      <w:rPr>
        <w:sz w:val="18"/>
        <w:szCs w:val="18"/>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A979" w14:textId="77777777" w:rsidR="00577BA5" w:rsidRDefault="00577BA5" w:rsidP="00631F4C">
      <w:r>
        <w:separator/>
      </w:r>
    </w:p>
  </w:footnote>
  <w:footnote w:type="continuationSeparator" w:id="0">
    <w:p w14:paraId="1DA24C0F" w14:textId="77777777" w:rsidR="00577BA5" w:rsidRDefault="00577BA5" w:rsidP="00631F4C">
      <w:r>
        <w:continuationSeparator/>
      </w:r>
    </w:p>
  </w:footnote>
  <w:footnote w:type="continuationNotice" w:id="1">
    <w:p w14:paraId="770A729B" w14:textId="77777777" w:rsidR="00577BA5" w:rsidRDefault="00577BA5" w:rsidP="00631F4C"/>
  </w:footnote>
  <w:footnote w:id="2">
    <w:p w14:paraId="5265D987" w14:textId="135D0BD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your remaining </w:t>
      </w:r>
      <w:r w:rsidR="00524831">
        <w:rPr>
          <w:rFonts w:ascii="Arial" w:hAnsi="Arial"/>
          <w:sz w:val="22"/>
          <w:szCs w:val="22"/>
        </w:rPr>
        <w:t>lump sum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553B3"/>
    <w:multiLevelType w:val="hybridMultilevel"/>
    <w:tmpl w:val="9D5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1025F"/>
    <w:multiLevelType w:val="hybridMultilevel"/>
    <w:tmpl w:val="443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E6C3D"/>
    <w:multiLevelType w:val="hybridMultilevel"/>
    <w:tmpl w:val="15084540"/>
    <w:lvl w:ilvl="0" w:tplc="08090001">
      <w:start w:val="1"/>
      <w:numFmt w:val="bullet"/>
      <w:lvlText w:val=""/>
      <w:lvlJc w:val="left"/>
      <w:pPr>
        <w:ind w:left="1636" w:hanging="360"/>
      </w:pPr>
      <w:rPr>
        <w:rFonts w:ascii="Symbol" w:hAnsi="Symbol" w:hint="default"/>
      </w:rPr>
    </w:lvl>
    <w:lvl w:ilvl="1" w:tplc="794238BC">
      <w:start w:val="1"/>
      <w:numFmt w:val="bullet"/>
      <w:lvlText w:val=""/>
      <w:lvlJc w:val="left"/>
      <w:pPr>
        <w:ind w:left="2356" w:hanging="360"/>
      </w:pPr>
      <w:rPr>
        <w:rFonts w:ascii="Wingdings" w:hAnsi="Wingdings" w:hint="default"/>
        <w:color w:val="0D0D0D" w:themeColor="text1" w:themeTint="F2"/>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6"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1"/>
  </w:num>
  <w:num w:numId="2" w16cid:durableId="127480065">
    <w:abstractNumId w:val="6"/>
  </w:num>
  <w:num w:numId="3" w16cid:durableId="942960469">
    <w:abstractNumId w:val="26"/>
  </w:num>
  <w:num w:numId="4" w16cid:durableId="1716855159">
    <w:abstractNumId w:val="25"/>
  </w:num>
  <w:num w:numId="5" w16cid:durableId="1665619774">
    <w:abstractNumId w:val="11"/>
  </w:num>
  <w:num w:numId="6" w16cid:durableId="1228880753">
    <w:abstractNumId w:val="8"/>
  </w:num>
  <w:num w:numId="7" w16cid:durableId="179321920">
    <w:abstractNumId w:val="0"/>
  </w:num>
  <w:num w:numId="8" w16cid:durableId="1001391167">
    <w:abstractNumId w:val="12"/>
  </w:num>
  <w:num w:numId="9" w16cid:durableId="744569815">
    <w:abstractNumId w:val="5"/>
  </w:num>
  <w:num w:numId="10" w16cid:durableId="662391472">
    <w:abstractNumId w:val="23"/>
  </w:num>
  <w:num w:numId="11" w16cid:durableId="1667054121">
    <w:abstractNumId w:val="3"/>
  </w:num>
  <w:num w:numId="12" w16cid:durableId="1728994643">
    <w:abstractNumId w:val="18"/>
  </w:num>
  <w:num w:numId="13" w16cid:durableId="545141506">
    <w:abstractNumId w:val="4"/>
  </w:num>
  <w:num w:numId="14" w16cid:durableId="1994214910">
    <w:abstractNumId w:val="17"/>
  </w:num>
  <w:num w:numId="15" w16cid:durableId="1881820086">
    <w:abstractNumId w:val="29"/>
  </w:num>
  <w:num w:numId="16" w16cid:durableId="525676377">
    <w:abstractNumId w:val="28"/>
  </w:num>
  <w:num w:numId="17" w16cid:durableId="1205828493">
    <w:abstractNumId w:val="30"/>
  </w:num>
  <w:num w:numId="18" w16cid:durableId="1186753833">
    <w:abstractNumId w:val="27"/>
  </w:num>
  <w:num w:numId="19" w16cid:durableId="1349334613">
    <w:abstractNumId w:val="24"/>
  </w:num>
  <w:num w:numId="20" w16cid:durableId="704063072">
    <w:abstractNumId w:val="20"/>
  </w:num>
  <w:num w:numId="21" w16cid:durableId="242761670">
    <w:abstractNumId w:val="16"/>
  </w:num>
  <w:num w:numId="22" w16cid:durableId="993340198">
    <w:abstractNumId w:val="13"/>
  </w:num>
  <w:num w:numId="23" w16cid:durableId="830410313">
    <w:abstractNumId w:val="19"/>
  </w:num>
  <w:num w:numId="24" w16cid:durableId="1240821683">
    <w:abstractNumId w:val="14"/>
  </w:num>
  <w:num w:numId="25" w16cid:durableId="99877894">
    <w:abstractNumId w:val="7"/>
  </w:num>
  <w:num w:numId="26" w16cid:durableId="559680628">
    <w:abstractNumId w:val="15"/>
  </w:num>
  <w:num w:numId="27" w16cid:durableId="770509179">
    <w:abstractNumId w:val="21"/>
  </w:num>
  <w:num w:numId="28" w16cid:durableId="190652186">
    <w:abstractNumId w:val="22"/>
  </w:num>
  <w:num w:numId="29" w16cid:durableId="1835297255">
    <w:abstractNumId w:val="2"/>
  </w:num>
  <w:num w:numId="30" w16cid:durableId="429132430">
    <w:abstractNumId w:val="10"/>
  </w:num>
  <w:num w:numId="31" w16cid:durableId="145247707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BFC"/>
    <w:rsid w:val="000311A9"/>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263"/>
    <w:rsid w:val="00055753"/>
    <w:rsid w:val="00057C66"/>
    <w:rsid w:val="00060924"/>
    <w:rsid w:val="00060B08"/>
    <w:rsid w:val="00061037"/>
    <w:rsid w:val="00062A95"/>
    <w:rsid w:val="00062E15"/>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2B4B"/>
    <w:rsid w:val="000A3120"/>
    <w:rsid w:val="000A3931"/>
    <w:rsid w:val="000A3CA6"/>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19AF"/>
    <w:rsid w:val="000E21D4"/>
    <w:rsid w:val="000E2D4F"/>
    <w:rsid w:val="000E6920"/>
    <w:rsid w:val="000E7BC1"/>
    <w:rsid w:val="000F4251"/>
    <w:rsid w:val="000F426B"/>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DD"/>
    <w:rsid w:val="001321DD"/>
    <w:rsid w:val="001322B2"/>
    <w:rsid w:val="00134E03"/>
    <w:rsid w:val="001355EA"/>
    <w:rsid w:val="00136604"/>
    <w:rsid w:val="00136698"/>
    <w:rsid w:val="0013674F"/>
    <w:rsid w:val="00136ECA"/>
    <w:rsid w:val="00141615"/>
    <w:rsid w:val="00141648"/>
    <w:rsid w:val="001430EA"/>
    <w:rsid w:val="0014361F"/>
    <w:rsid w:val="00143B09"/>
    <w:rsid w:val="00144B5F"/>
    <w:rsid w:val="00145784"/>
    <w:rsid w:val="00146A37"/>
    <w:rsid w:val="001476E8"/>
    <w:rsid w:val="00151182"/>
    <w:rsid w:val="001511F2"/>
    <w:rsid w:val="00151E31"/>
    <w:rsid w:val="00153BEA"/>
    <w:rsid w:val="00154439"/>
    <w:rsid w:val="001546F5"/>
    <w:rsid w:val="00157A03"/>
    <w:rsid w:val="001623E5"/>
    <w:rsid w:val="001678D5"/>
    <w:rsid w:val="001749E9"/>
    <w:rsid w:val="00176AE1"/>
    <w:rsid w:val="00180F39"/>
    <w:rsid w:val="001813C6"/>
    <w:rsid w:val="00182B20"/>
    <w:rsid w:val="001834C8"/>
    <w:rsid w:val="00183F5B"/>
    <w:rsid w:val="00184F7D"/>
    <w:rsid w:val="0018747B"/>
    <w:rsid w:val="0019058F"/>
    <w:rsid w:val="001927A7"/>
    <w:rsid w:val="0019479C"/>
    <w:rsid w:val="00195663"/>
    <w:rsid w:val="0019611E"/>
    <w:rsid w:val="00196B53"/>
    <w:rsid w:val="001A0599"/>
    <w:rsid w:val="001A129D"/>
    <w:rsid w:val="001A1959"/>
    <w:rsid w:val="001A22DC"/>
    <w:rsid w:val="001A6BE5"/>
    <w:rsid w:val="001A6F5D"/>
    <w:rsid w:val="001B070E"/>
    <w:rsid w:val="001B092B"/>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1FCB"/>
    <w:rsid w:val="001D2ECB"/>
    <w:rsid w:val="001D3058"/>
    <w:rsid w:val="001D31D7"/>
    <w:rsid w:val="001D3C40"/>
    <w:rsid w:val="001D7BC9"/>
    <w:rsid w:val="001E0B04"/>
    <w:rsid w:val="001E26BC"/>
    <w:rsid w:val="001E2C63"/>
    <w:rsid w:val="001E32AC"/>
    <w:rsid w:val="001E7E6C"/>
    <w:rsid w:val="001F14FF"/>
    <w:rsid w:val="001F2D3E"/>
    <w:rsid w:val="001F3D46"/>
    <w:rsid w:val="001F4553"/>
    <w:rsid w:val="001F5067"/>
    <w:rsid w:val="001F7352"/>
    <w:rsid w:val="0020476B"/>
    <w:rsid w:val="002053AB"/>
    <w:rsid w:val="0020566C"/>
    <w:rsid w:val="002074FA"/>
    <w:rsid w:val="00207801"/>
    <w:rsid w:val="002100BC"/>
    <w:rsid w:val="00210170"/>
    <w:rsid w:val="0021306B"/>
    <w:rsid w:val="002130D6"/>
    <w:rsid w:val="002135BB"/>
    <w:rsid w:val="00213D01"/>
    <w:rsid w:val="00213F9E"/>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49B"/>
    <w:rsid w:val="00271C91"/>
    <w:rsid w:val="00272F52"/>
    <w:rsid w:val="0027323D"/>
    <w:rsid w:val="00273779"/>
    <w:rsid w:val="002755C1"/>
    <w:rsid w:val="00275D15"/>
    <w:rsid w:val="002808E8"/>
    <w:rsid w:val="00281A6A"/>
    <w:rsid w:val="00281BF3"/>
    <w:rsid w:val="00282855"/>
    <w:rsid w:val="0028450F"/>
    <w:rsid w:val="00286083"/>
    <w:rsid w:val="00291550"/>
    <w:rsid w:val="00291EFF"/>
    <w:rsid w:val="00292C09"/>
    <w:rsid w:val="00294512"/>
    <w:rsid w:val="00294C74"/>
    <w:rsid w:val="00296300"/>
    <w:rsid w:val="00296ECE"/>
    <w:rsid w:val="0029768E"/>
    <w:rsid w:val="00297EEA"/>
    <w:rsid w:val="002A070F"/>
    <w:rsid w:val="002A16AF"/>
    <w:rsid w:val="002A294C"/>
    <w:rsid w:val="002A2B9A"/>
    <w:rsid w:val="002A367C"/>
    <w:rsid w:val="002A3971"/>
    <w:rsid w:val="002A4C75"/>
    <w:rsid w:val="002A6B02"/>
    <w:rsid w:val="002A74C4"/>
    <w:rsid w:val="002A7AE8"/>
    <w:rsid w:val="002B02B9"/>
    <w:rsid w:val="002B0A73"/>
    <w:rsid w:val="002B1BBC"/>
    <w:rsid w:val="002B2D61"/>
    <w:rsid w:val="002B2D64"/>
    <w:rsid w:val="002B5823"/>
    <w:rsid w:val="002B6D61"/>
    <w:rsid w:val="002B70D7"/>
    <w:rsid w:val="002B775D"/>
    <w:rsid w:val="002B7980"/>
    <w:rsid w:val="002C0867"/>
    <w:rsid w:val="002C2DF7"/>
    <w:rsid w:val="002C4962"/>
    <w:rsid w:val="002D07F7"/>
    <w:rsid w:val="002D18C6"/>
    <w:rsid w:val="002D1C42"/>
    <w:rsid w:val="002D24CE"/>
    <w:rsid w:val="002D6580"/>
    <w:rsid w:val="002D7945"/>
    <w:rsid w:val="002E0AD9"/>
    <w:rsid w:val="002E1A79"/>
    <w:rsid w:val="002E3D7A"/>
    <w:rsid w:val="002E5637"/>
    <w:rsid w:val="002E5682"/>
    <w:rsid w:val="002E6F05"/>
    <w:rsid w:val="002E70F9"/>
    <w:rsid w:val="002F03B1"/>
    <w:rsid w:val="002F5AE2"/>
    <w:rsid w:val="002F5F51"/>
    <w:rsid w:val="002F737D"/>
    <w:rsid w:val="003017AD"/>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1AE5"/>
    <w:rsid w:val="00331BAA"/>
    <w:rsid w:val="00332E5C"/>
    <w:rsid w:val="00333A80"/>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56BD2"/>
    <w:rsid w:val="003604FF"/>
    <w:rsid w:val="00362189"/>
    <w:rsid w:val="003624C5"/>
    <w:rsid w:val="003655DC"/>
    <w:rsid w:val="00370428"/>
    <w:rsid w:val="00370E92"/>
    <w:rsid w:val="003711BB"/>
    <w:rsid w:val="00371549"/>
    <w:rsid w:val="00371CE0"/>
    <w:rsid w:val="003720A8"/>
    <w:rsid w:val="003746C8"/>
    <w:rsid w:val="00375068"/>
    <w:rsid w:val="0037543A"/>
    <w:rsid w:val="0037612D"/>
    <w:rsid w:val="00377E92"/>
    <w:rsid w:val="00380347"/>
    <w:rsid w:val="003805E4"/>
    <w:rsid w:val="0038141C"/>
    <w:rsid w:val="00381C9F"/>
    <w:rsid w:val="003821D3"/>
    <w:rsid w:val="00382E75"/>
    <w:rsid w:val="00382EC0"/>
    <w:rsid w:val="003832D9"/>
    <w:rsid w:val="0038393D"/>
    <w:rsid w:val="00383DE8"/>
    <w:rsid w:val="003850E1"/>
    <w:rsid w:val="0038785B"/>
    <w:rsid w:val="00390893"/>
    <w:rsid w:val="00390C6F"/>
    <w:rsid w:val="00390D15"/>
    <w:rsid w:val="0039247D"/>
    <w:rsid w:val="00392769"/>
    <w:rsid w:val="00392904"/>
    <w:rsid w:val="00392C2A"/>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5A2"/>
    <w:rsid w:val="003D3E44"/>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EE7"/>
    <w:rsid w:val="003F6943"/>
    <w:rsid w:val="0040106C"/>
    <w:rsid w:val="00401503"/>
    <w:rsid w:val="004039DE"/>
    <w:rsid w:val="0040655D"/>
    <w:rsid w:val="00406AA4"/>
    <w:rsid w:val="00407174"/>
    <w:rsid w:val="004125BA"/>
    <w:rsid w:val="00412D5B"/>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1E9A"/>
    <w:rsid w:val="00442795"/>
    <w:rsid w:val="00445DD9"/>
    <w:rsid w:val="0045017E"/>
    <w:rsid w:val="00451044"/>
    <w:rsid w:val="00451471"/>
    <w:rsid w:val="0045276B"/>
    <w:rsid w:val="004555E9"/>
    <w:rsid w:val="004559C2"/>
    <w:rsid w:val="00456443"/>
    <w:rsid w:val="00456867"/>
    <w:rsid w:val="00456EC1"/>
    <w:rsid w:val="0045774A"/>
    <w:rsid w:val="00457E75"/>
    <w:rsid w:val="00460219"/>
    <w:rsid w:val="00461B89"/>
    <w:rsid w:val="0046326D"/>
    <w:rsid w:val="0046399B"/>
    <w:rsid w:val="0046423F"/>
    <w:rsid w:val="00466957"/>
    <w:rsid w:val="00470351"/>
    <w:rsid w:val="00471F32"/>
    <w:rsid w:val="0047204F"/>
    <w:rsid w:val="00472C91"/>
    <w:rsid w:val="00474EE7"/>
    <w:rsid w:val="00476435"/>
    <w:rsid w:val="00477FA5"/>
    <w:rsid w:val="0048150C"/>
    <w:rsid w:val="0048205B"/>
    <w:rsid w:val="0048358C"/>
    <w:rsid w:val="00484A72"/>
    <w:rsid w:val="00484DD1"/>
    <w:rsid w:val="0048778C"/>
    <w:rsid w:val="004878B0"/>
    <w:rsid w:val="0049132C"/>
    <w:rsid w:val="00493B79"/>
    <w:rsid w:val="0049667D"/>
    <w:rsid w:val="00496CE9"/>
    <w:rsid w:val="00497A99"/>
    <w:rsid w:val="004A0E18"/>
    <w:rsid w:val="004A125A"/>
    <w:rsid w:val="004A22A2"/>
    <w:rsid w:val="004A2C26"/>
    <w:rsid w:val="004A429C"/>
    <w:rsid w:val="004A4730"/>
    <w:rsid w:val="004A4764"/>
    <w:rsid w:val="004B14C2"/>
    <w:rsid w:val="004B28F1"/>
    <w:rsid w:val="004B3364"/>
    <w:rsid w:val="004B3EFD"/>
    <w:rsid w:val="004B477A"/>
    <w:rsid w:val="004B57B0"/>
    <w:rsid w:val="004B5A2C"/>
    <w:rsid w:val="004B68E2"/>
    <w:rsid w:val="004C0DFB"/>
    <w:rsid w:val="004C0EC8"/>
    <w:rsid w:val="004C1781"/>
    <w:rsid w:val="004C2D3C"/>
    <w:rsid w:val="004C4D91"/>
    <w:rsid w:val="004C5993"/>
    <w:rsid w:val="004C77AC"/>
    <w:rsid w:val="004C7E69"/>
    <w:rsid w:val="004D3440"/>
    <w:rsid w:val="004D4DA2"/>
    <w:rsid w:val="004D5179"/>
    <w:rsid w:val="004D7806"/>
    <w:rsid w:val="004E27BE"/>
    <w:rsid w:val="004E2932"/>
    <w:rsid w:val="004E323F"/>
    <w:rsid w:val="004E486E"/>
    <w:rsid w:val="004E712A"/>
    <w:rsid w:val="004E7FEB"/>
    <w:rsid w:val="004F05BB"/>
    <w:rsid w:val="004F10E3"/>
    <w:rsid w:val="004F2EA4"/>
    <w:rsid w:val="004F4169"/>
    <w:rsid w:val="004F4971"/>
    <w:rsid w:val="004F4D45"/>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4831"/>
    <w:rsid w:val="005256FA"/>
    <w:rsid w:val="00530AF9"/>
    <w:rsid w:val="005328E7"/>
    <w:rsid w:val="00533AC3"/>
    <w:rsid w:val="00534BE5"/>
    <w:rsid w:val="00535B30"/>
    <w:rsid w:val="00536871"/>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77BA5"/>
    <w:rsid w:val="00580280"/>
    <w:rsid w:val="005828CC"/>
    <w:rsid w:val="00584EC2"/>
    <w:rsid w:val="00585578"/>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664"/>
    <w:rsid w:val="005B7A82"/>
    <w:rsid w:val="005B7DFE"/>
    <w:rsid w:val="005C3F5A"/>
    <w:rsid w:val="005C4936"/>
    <w:rsid w:val="005C569B"/>
    <w:rsid w:val="005C7C7B"/>
    <w:rsid w:val="005D0D06"/>
    <w:rsid w:val="005D372A"/>
    <w:rsid w:val="005E0585"/>
    <w:rsid w:val="005E0E90"/>
    <w:rsid w:val="005E3EA2"/>
    <w:rsid w:val="005E5257"/>
    <w:rsid w:val="005E5B85"/>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26C3"/>
    <w:rsid w:val="00606B8E"/>
    <w:rsid w:val="00606ED7"/>
    <w:rsid w:val="00606F32"/>
    <w:rsid w:val="00610B95"/>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5EBE"/>
    <w:rsid w:val="00636D2A"/>
    <w:rsid w:val="00637CE6"/>
    <w:rsid w:val="00637FF0"/>
    <w:rsid w:val="006417D2"/>
    <w:rsid w:val="00642021"/>
    <w:rsid w:val="00642A89"/>
    <w:rsid w:val="00643B4F"/>
    <w:rsid w:val="006518E1"/>
    <w:rsid w:val="0065208B"/>
    <w:rsid w:val="00652242"/>
    <w:rsid w:val="00652507"/>
    <w:rsid w:val="00654CF3"/>
    <w:rsid w:val="00655EC8"/>
    <w:rsid w:val="00655F39"/>
    <w:rsid w:val="00661196"/>
    <w:rsid w:val="00662CE7"/>
    <w:rsid w:val="006639CE"/>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1D1C"/>
    <w:rsid w:val="00692850"/>
    <w:rsid w:val="00694DB7"/>
    <w:rsid w:val="006952F1"/>
    <w:rsid w:val="006966C5"/>
    <w:rsid w:val="00696A3E"/>
    <w:rsid w:val="006A0683"/>
    <w:rsid w:val="006A0774"/>
    <w:rsid w:val="006A0923"/>
    <w:rsid w:val="006A0CF3"/>
    <w:rsid w:val="006A1834"/>
    <w:rsid w:val="006A2F71"/>
    <w:rsid w:val="006A4E7E"/>
    <w:rsid w:val="006A51CB"/>
    <w:rsid w:val="006A5DF6"/>
    <w:rsid w:val="006A6A1A"/>
    <w:rsid w:val="006A7300"/>
    <w:rsid w:val="006A7D42"/>
    <w:rsid w:val="006B12AF"/>
    <w:rsid w:val="006B24A6"/>
    <w:rsid w:val="006B3655"/>
    <w:rsid w:val="006B6F4B"/>
    <w:rsid w:val="006B71CE"/>
    <w:rsid w:val="006C1653"/>
    <w:rsid w:val="006C4693"/>
    <w:rsid w:val="006C4A9E"/>
    <w:rsid w:val="006C5447"/>
    <w:rsid w:val="006C62B7"/>
    <w:rsid w:val="006C7423"/>
    <w:rsid w:val="006C796C"/>
    <w:rsid w:val="006D11BA"/>
    <w:rsid w:val="006D1410"/>
    <w:rsid w:val="006D226E"/>
    <w:rsid w:val="006D2632"/>
    <w:rsid w:val="006D3275"/>
    <w:rsid w:val="006D32CB"/>
    <w:rsid w:val="006D33A4"/>
    <w:rsid w:val="006D3581"/>
    <w:rsid w:val="006D40FC"/>
    <w:rsid w:val="006D4E92"/>
    <w:rsid w:val="006D5378"/>
    <w:rsid w:val="006D5BC3"/>
    <w:rsid w:val="006D607D"/>
    <w:rsid w:val="006D69D9"/>
    <w:rsid w:val="006D7276"/>
    <w:rsid w:val="006D7911"/>
    <w:rsid w:val="006D7BAE"/>
    <w:rsid w:val="006E2C8E"/>
    <w:rsid w:val="006E53F6"/>
    <w:rsid w:val="006F0C0C"/>
    <w:rsid w:val="006F2462"/>
    <w:rsid w:val="006F4096"/>
    <w:rsid w:val="006F44E2"/>
    <w:rsid w:val="006F46FF"/>
    <w:rsid w:val="006F4956"/>
    <w:rsid w:val="006F4CAB"/>
    <w:rsid w:val="006F5A68"/>
    <w:rsid w:val="006F6A1A"/>
    <w:rsid w:val="006F6E60"/>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21B"/>
    <w:rsid w:val="00723629"/>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2B97"/>
    <w:rsid w:val="00773665"/>
    <w:rsid w:val="00777405"/>
    <w:rsid w:val="00777A41"/>
    <w:rsid w:val="007800AA"/>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B66F5"/>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491"/>
    <w:rsid w:val="00800E03"/>
    <w:rsid w:val="00801E16"/>
    <w:rsid w:val="00801E68"/>
    <w:rsid w:val="00802CDB"/>
    <w:rsid w:val="008036C9"/>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74B"/>
    <w:rsid w:val="00845866"/>
    <w:rsid w:val="0085012F"/>
    <w:rsid w:val="00850662"/>
    <w:rsid w:val="00852E72"/>
    <w:rsid w:val="00852F45"/>
    <w:rsid w:val="0085330E"/>
    <w:rsid w:val="00853AF8"/>
    <w:rsid w:val="00853D5C"/>
    <w:rsid w:val="00855F64"/>
    <w:rsid w:val="008565E9"/>
    <w:rsid w:val="0085688F"/>
    <w:rsid w:val="00856AC9"/>
    <w:rsid w:val="008619B2"/>
    <w:rsid w:val="00863594"/>
    <w:rsid w:val="00864B9D"/>
    <w:rsid w:val="00867B75"/>
    <w:rsid w:val="00867CB1"/>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28B"/>
    <w:rsid w:val="008F6A29"/>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26ED1"/>
    <w:rsid w:val="00931106"/>
    <w:rsid w:val="00931896"/>
    <w:rsid w:val="00931FED"/>
    <w:rsid w:val="0093369C"/>
    <w:rsid w:val="0093542E"/>
    <w:rsid w:val="00935F5D"/>
    <w:rsid w:val="00936E00"/>
    <w:rsid w:val="009370A8"/>
    <w:rsid w:val="009437C0"/>
    <w:rsid w:val="00943B1D"/>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1DF2"/>
    <w:rsid w:val="009723CD"/>
    <w:rsid w:val="009736DB"/>
    <w:rsid w:val="00974B6A"/>
    <w:rsid w:val="00976F10"/>
    <w:rsid w:val="0097789C"/>
    <w:rsid w:val="00984717"/>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47A"/>
    <w:rsid w:val="009B5A90"/>
    <w:rsid w:val="009B6E7B"/>
    <w:rsid w:val="009B6FF9"/>
    <w:rsid w:val="009B7465"/>
    <w:rsid w:val="009B7564"/>
    <w:rsid w:val="009B78BF"/>
    <w:rsid w:val="009B7BA6"/>
    <w:rsid w:val="009C1511"/>
    <w:rsid w:val="009C16BC"/>
    <w:rsid w:val="009C2C6A"/>
    <w:rsid w:val="009C3057"/>
    <w:rsid w:val="009C4C7D"/>
    <w:rsid w:val="009C7609"/>
    <w:rsid w:val="009C7C78"/>
    <w:rsid w:val="009D2531"/>
    <w:rsid w:val="009D654C"/>
    <w:rsid w:val="009D6BFE"/>
    <w:rsid w:val="009E1BB8"/>
    <w:rsid w:val="009E1BED"/>
    <w:rsid w:val="009E2A16"/>
    <w:rsid w:val="009E4B9C"/>
    <w:rsid w:val="009E4F0A"/>
    <w:rsid w:val="009E5043"/>
    <w:rsid w:val="009E57C1"/>
    <w:rsid w:val="009E6A6A"/>
    <w:rsid w:val="009E716E"/>
    <w:rsid w:val="009F03D6"/>
    <w:rsid w:val="009F04DB"/>
    <w:rsid w:val="009F1513"/>
    <w:rsid w:val="009F2193"/>
    <w:rsid w:val="009F27F4"/>
    <w:rsid w:val="009F4C2E"/>
    <w:rsid w:val="009F59B7"/>
    <w:rsid w:val="00A007C3"/>
    <w:rsid w:val="00A027BD"/>
    <w:rsid w:val="00A038E8"/>
    <w:rsid w:val="00A04C43"/>
    <w:rsid w:val="00A05C47"/>
    <w:rsid w:val="00A073E0"/>
    <w:rsid w:val="00A07724"/>
    <w:rsid w:val="00A10FE7"/>
    <w:rsid w:val="00A11A6B"/>
    <w:rsid w:val="00A11DE6"/>
    <w:rsid w:val="00A13CC1"/>
    <w:rsid w:val="00A16AA1"/>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18D5"/>
    <w:rsid w:val="00A6777C"/>
    <w:rsid w:val="00A678AC"/>
    <w:rsid w:val="00A72471"/>
    <w:rsid w:val="00A73B3D"/>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2928"/>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4AE3"/>
    <w:rsid w:val="00B2502C"/>
    <w:rsid w:val="00B25062"/>
    <w:rsid w:val="00B25548"/>
    <w:rsid w:val="00B256CF"/>
    <w:rsid w:val="00B26EE3"/>
    <w:rsid w:val="00B30DE2"/>
    <w:rsid w:val="00B30FF3"/>
    <w:rsid w:val="00B322C8"/>
    <w:rsid w:val="00B333A7"/>
    <w:rsid w:val="00B33743"/>
    <w:rsid w:val="00B33E45"/>
    <w:rsid w:val="00B34C77"/>
    <w:rsid w:val="00B35099"/>
    <w:rsid w:val="00B3605E"/>
    <w:rsid w:val="00B37B42"/>
    <w:rsid w:val="00B41289"/>
    <w:rsid w:val="00B4530C"/>
    <w:rsid w:val="00B4535A"/>
    <w:rsid w:val="00B45E9F"/>
    <w:rsid w:val="00B46324"/>
    <w:rsid w:val="00B53484"/>
    <w:rsid w:val="00B54EC0"/>
    <w:rsid w:val="00B54FE6"/>
    <w:rsid w:val="00B6227F"/>
    <w:rsid w:val="00B655C3"/>
    <w:rsid w:val="00B661AE"/>
    <w:rsid w:val="00B662FE"/>
    <w:rsid w:val="00B669CD"/>
    <w:rsid w:val="00B66ACB"/>
    <w:rsid w:val="00B716AD"/>
    <w:rsid w:val="00B77379"/>
    <w:rsid w:val="00B773B1"/>
    <w:rsid w:val="00B81043"/>
    <w:rsid w:val="00B82902"/>
    <w:rsid w:val="00B85002"/>
    <w:rsid w:val="00B86309"/>
    <w:rsid w:val="00B909D4"/>
    <w:rsid w:val="00B90B37"/>
    <w:rsid w:val="00B90F06"/>
    <w:rsid w:val="00B90F42"/>
    <w:rsid w:val="00B92EF8"/>
    <w:rsid w:val="00B94D35"/>
    <w:rsid w:val="00B955EC"/>
    <w:rsid w:val="00B956F2"/>
    <w:rsid w:val="00B95700"/>
    <w:rsid w:val="00B96171"/>
    <w:rsid w:val="00B96322"/>
    <w:rsid w:val="00B97DF5"/>
    <w:rsid w:val="00B97F11"/>
    <w:rsid w:val="00BA0FAD"/>
    <w:rsid w:val="00BA1A4D"/>
    <w:rsid w:val="00BA1CAC"/>
    <w:rsid w:val="00BA2634"/>
    <w:rsid w:val="00BA41DB"/>
    <w:rsid w:val="00BA7DF6"/>
    <w:rsid w:val="00BB0095"/>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E2"/>
    <w:rsid w:val="00BD5843"/>
    <w:rsid w:val="00BD6302"/>
    <w:rsid w:val="00BE0859"/>
    <w:rsid w:val="00BE0AB1"/>
    <w:rsid w:val="00BE14B5"/>
    <w:rsid w:val="00BE385B"/>
    <w:rsid w:val="00BE4010"/>
    <w:rsid w:val="00BE69BE"/>
    <w:rsid w:val="00BF0909"/>
    <w:rsid w:val="00BF2CA4"/>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4EDA"/>
    <w:rsid w:val="00C1534A"/>
    <w:rsid w:val="00C17229"/>
    <w:rsid w:val="00C23204"/>
    <w:rsid w:val="00C2583A"/>
    <w:rsid w:val="00C258E0"/>
    <w:rsid w:val="00C26594"/>
    <w:rsid w:val="00C26C51"/>
    <w:rsid w:val="00C30689"/>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FEE"/>
    <w:rsid w:val="00C622C5"/>
    <w:rsid w:val="00C6280A"/>
    <w:rsid w:val="00C646E1"/>
    <w:rsid w:val="00C64C5B"/>
    <w:rsid w:val="00C6680C"/>
    <w:rsid w:val="00C73F51"/>
    <w:rsid w:val="00C74667"/>
    <w:rsid w:val="00C74C03"/>
    <w:rsid w:val="00C74E7D"/>
    <w:rsid w:val="00C809AA"/>
    <w:rsid w:val="00C81196"/>
    <w:rsid w:val="00C85B56"/>
    <w:rsid w:val="00C86F72"/>
    <w:rsid w:val="00C91290"/>
    <w:rsid w:val="00C94378"/>
    <w:rsid w:val="00C947CE"/>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7217"/>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401A"/>
    <w:rsid w:val="00CD676C"/>
    <w:rsid w:val="00CD69F5"/>
    <w:rsid w:val="00CE3A65"/>
    <w:rsid w:val="00CE3DFE"/>
    <w:rsid w:val="00CE4AD3"/>
    <w:rsid w:val="00CE50A6"/>
    <w:rsid w:val="00CE5280"/>
    <w:rsid w:val="00CE52DE"/>
    <w:rsid w:val="00CE557C"/>
    <w:rsid w:val="00CE5968"/>
    <w:rsid w:val="00CE6306"/>
    <w:rsid w:val="00CE650C"/>
    <w:rsid w:val="00CE7FD1"/>
    <w:rsid w:val="00CF1284"/>
    <w:rsid w:val="00CF1D95"/>
    <w:rsid w:val="00CF2003"/>
    <w:rsid w:val="00CF2B3D"/>
    <w:rsid w:val="00CF2D4B"/>
    <w:rsid w:val="00CF51A0"/>
    <w:rsid w:val="00CF574D"/>
    <w:rsid w:val="00D00AA0"/>
    <w:rsid w:val="00D0106A"/>
    <w:rsid w:val="00D01C88"/>
    <w:rsid w:val="00D01EC1"/>
    <w:rsid w:val="00D02D1B"/>
    <w:rsid w:val="00D056F0"/>
    <w:rsid w:val="00D07544"/>
    <w:rsid w:val="00D07DC8"/>
    <w:rsid w:val="00D10C71"/>
    <w:rsid w:val="00D11F46"/>
    <w:rsid w:val="00D11FAD"/>
    <w:rsid w:val="00D12491"/>
    <w:rsid w:val="00D15212"/>
    <w:rsid w:val="00D22A22"/>
    <w:rsid w:val="00D22EC5"/>
    <w:rsid w:val="00D2303E"/>
    <w:rsid w:val="00D239D9"/>
    <w:rsid w:val="00D23A6C"/>
    <w:rsid w:val="00D251F1"/>
    <w:rsid w:val="00D25924"/>
    <w:rsid w:val="00D25B36"/>
    <w:rsid w:val="00D269EF"/>
    <w:rsid w:val="00D27323"/>
    <w:rsid w:val="00D306C8"/>
    <w:rsid w:val="00D30827"/>
    <w:rsid w:val="00D331CB"/>
    <w:rsid w:val="00D3400B"/>
    <w:rsid w:val="00D35F27"/>
    <w:rsid w:val="00D36E74"/>
    <w:rsid w:val="00D4067A"/>
    <w:rsid w:val="00D4109C"/>
    <w:rsid w:val="00D41424"/>
    <w:rsid w:val="00D466D6"/>
    <w:rsid w:val="00D46806"/>
    <w:rsid w:val="00D4714E"/>
    <w:rsid w:val="00D47588"/>
    <w:rsid w:val="00D501CA"/>
    <w:rsid w:val="00D5228C"/>
    <w:rsid w:val="00D54322"/>
    <w:rsid w:val="00D60EB4"/>
    <w:rsid w:val="00D611B8"/>
    <w:rsid w:val="00D6163B"/>
    <w:rsid w:val="00D619D6"/>
    <w:rsid w:val="00D62F0A"/>
    <w:rsid w:val="00D64311"/>
    <w:rsid w:val="00D6556F"/>
    <w:rsid w:val="00D66895"/>
    <w:rsid w:val="00D677B1"/>
    <w:rsid w:val="00D7124F"/>
    <w:rsid w:val="00D738A4"/>
    <w:rsid w:val="00D73F9E"/>
    <w:rsid w:val="00D74FC0"/>
    <w:rsid w:val="00D76844"/>
    <w:rsid w:val="00D76F44"/>
    <w:rsid w:val="00D77427"/>
    <w:rsid w:val="00D774B6"/>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A7B73"/>
    <w:rsid w:val="00DB26FD"/>
    <w:rsid w:val="00DB410F"/>
    <w:rsid w:val="00DB4120"/>
    <w:rsid w:val="00DB4C89"/>
    <w:rsid w:val="00DB5769"/>
    <w:rsid w:val="00DB5C0F"/>
    <w:rsid w:val="00DB622B"/>
    <w:rsid w:val="00DB637C"/>
    <w:rsid w:val="00DB7D61"/>
    <w:rsid w:val="00DC0464"/>
    <w:rsid w:val="00DC4570"/>
    <w:rsid w:val="00DC640E"/>
    <w:rsid w:val="00DD1E7D"/>
    <w:rsid w:val="00DD2B08"/>
    <w:rsid w:val="00DD4798"/>
    <w:rsid w:val="00DD4E3B"/>
    <w:rsid w:val="00DD4FAF"/>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03C7E"/>
    <w:rsid w:val="00E1096F"/>
    <w:rsid w:val="00E11F31"/>
    <w:rsid w:val="00E12CA5"/>
    <w:rsid w:val="00E1376A"/>
    <w:rsid w:val="00E15EF7"/>
    <w:rsid w:val="00E21473"/>
    <w:rsid w:val="00E22D8A"/>
    <w:rsid w:val="00E24162"/>
    <w:rsid w:val="00E264C9"/>
    <w:rsid w:val="00E26C63"/>
    <w:rsid w:val="00E309FC"/>
    <w:rsid w:val="00E31398"/>
    <w:rsid w:val="00E332CF"/>
    <w:rsid w:val="00E34285"/>
    <w:rsid w:val="00E3533F"/>
    <w:rsid w:val="00E36A42"/>
    <w:rsid w:val="00E40BD2"/>
    <w:rsid w:val="00E42A9D"/>
    <w:rsid w:val="00E43CC0"/>
    <w:rsid w:val="00E43ECD"/>
    <w:rsid w:val="00E453C8"/>
    <w:rsid w:val="00E461C3"/>
    <w:rsid w:val="00E46A2E"/>
    <w:rsid w:val="00E46A6D"/>
    <w:rsid w:val="00E50F11"/>
    <w:rsid w:val="00E539D4"/>
    <w:rsid w:val="00E53FE4"/>
    <w:rsid w:val="00E569EE"/>
    <w:rsid w:val="00E576D6"/>
    <w:rsid w:val="00E601AA"/>
    <w:rsid w:val="00E6065F"/>
    <w:rsid w:val="00E60B8B"/>
    <w:rsid w:val="00E614BC"/>
    <w:rsid w:val="00E6205C"/>
    <w:rsid w:val="00E63934"/>
    <w:rsid w:val="00E65F68"/>
    <w:rsid w:val="00E6671A"/>
    <w:rsid w:val="00E66A29"/>
    <w:rsid w:val="00E67DDA"/>
    <w:rsid w:val="00E67F91"/>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87B8C"/>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326A"/>
    <w:rsid w:val="00EB4780"/>
    <w:rsid w:val="00EB600C"/>
    <w:rsid w:val="00EB6E74"/>
    <w:rsid w:val="00EC180E"/>
    <w:rsid w:val="00EC361D"/>
    <w:rsid w:val="00EC3CF8"/>
    <w:rsid w:val="00EC473A"/>
    <w:rsid w:val="00EC4D65"/>
    <w:rsid w:val="00ED16A1"/>
    <w:rsid w:val="00ED2B7F"/>
    <w:rsid w:val="00ED3251"/>
    <w:rsid w:val="00ED3870"/>
    <w:rsid w:val="00ED436C"/>
    <w:rsid w:val="00EE00D7"/>
    <w:rsid w:val="00EE08C0"/>
    <w:rsid w:val="00EE3200"/>
    <w:rsid w:val="00EE3614"/>
    <w:rsid w:val="00EE4478"/>
    <w:rsid w:val="00EE7D88"/>
    <w:rsid w:val="00EF388F"/>
    <w:rsid w:val="00EF4399"/>
    <w:rsid w:val="00EF469A"/>
    <w:rsid w:val="00EF4833"/>
    <w:rsid w:val="00EF48D5"/>
    <w:rsid w:val="00EF5B53"/>
    <w:rsid w:val="00EF5D8E"/>
    <w:rsid w:val="00EF76B4"/>
    <w:rsid w:val="00F00306"/>
    <w:rsid w:val="00F00BFA"/>
    <w:rsid w:val="00F01500"/>
    <w:rsid w:val="00F018D2"/>
    <w:rsid w:val="00F024F0"/>
    <w:rsid w:val="00F03275"/>
    <w:rsid w:val="00F042A4"/>
    <w:rsid w:val="00F06017"/>
    <w:rsid w:val="00F06B1B"/>
    <w:rsid w:val="00F1043F"/>
    <w:rsid w:val="00F104E3"/>
    <w:rsid w:val="00F131B1"/>
    <w:rsid w:val="00F14D82"/>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47881"/>
    <w:rsid w:val="00F51EE3"/>
    <w:rsid w:val="00F53944"/>
    <w:rsid w:val="00F548C6"/>
    <w:rsid w:val="00F553C5"/>
    <w:rsid w:val="00F56214"/>
    <w:rsid w:val="00F565B2"/>
    <w:rsid w:val="00F56D3D"/>
    <w:rsid w:val="00F6037B"/>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3512"/>
    <w:rsid w:val="00FC44A8"/>
    <w:rsid w:val="00FC5AE1"/>
    <w:rsid w:val="00FC5E76"/>
    <w:rsid w:val="00FC6685"/>
    <w:rsid w:val="00FC6A71"/>
    <w:rsid w:val="00FD2490"/>
    <w:rsid w:val="00FE10C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 w:type="table" w:styleId="GridTable4-Accent1">
    <w:name w:val="Grid Table 4 Accent 1"/>
    <w:basedOn w:val="TableNormal"/>
    <w:uiPriority w:val="49"/>
    <w:rsid w:val="0098471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D152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gpsmember.org/your-pension/councillor-pensions/" TargetMode="External"/><Relationship Id="rId18" Type="http://schemas.openxmlformats.org/officeDocument/2006/relationships/hyperlink" Target="https://www.lgpsmember.org/your-pension/councillor-pensions/" TargetMode="External"/><Relationship Id="rId26" Type="http://schemas.openxmlformats.org/officeDocument/2006/relationships/hyperlink" Target="http://www.gov.uk/find-pension-contact-details" TargetMode="External"/><Relationship Id="rId3" Type="http://schemas.openxmlformats.org/officeDocument/2006/relationships/customXml" Target="../customXml/item3.xml"/><Relationship Id="rId21" Type="http://schemas.openxmlformats.org/officeDocument/2006/relationships/hyperlink" Target="https://www.lgpsmember.org/your-pension/councillor-pension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v.uk/contracted-out" TargetMode="External"/><Relationship Id="rId25" Type="http://schemas.openxmlformats.org/officeDocument/2006/relationships/hyperlink" Target="http://www.thepensionsregulator.gov.uk" TargetMode="External"/><Relationship Id="rId33" Type="http://schemas.openxmlformats.org/officeDocument/2006/relationships/hyperlink" Target="https://pensions.westnorthants.gov.uk/" TargetMode="External"/><Relationship Id="rId2" Type="http://schemas.openxmlformats.org/officeDocument/2006/relationships/customXml" Target="../customXml/item2.xml"/><Relationship Id="rId16" Type="http://schemas.openxmlformats.org/officeDocument/2006/relationships/hyperlink" Target="https://www.gov.uk/state-pension-age" TargetMode="External"/><Relationship Id="rId20" Type="http://schemas.openxmlformats.org/officeDocument/2006/relationships/hyperlink" Target="https://www.lgpsmember.org/your-pension/councillor-pensions/" TargetMode="External"/><Relationship Id="rId29" Type="http://schemas.openxmlformats.org/officeDocument/2006/relationships/hyperlink" Target="http://www.gov.uk/state-pension-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ensions-ombudsman.org.uk" TargetMode="External"/><Relationship Id="rId32" Type="http://schemas.openxmlformats.org/officeDocument/2006/relationships/hyperlink" Target="http://pensions.cambridgeshire.gov.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gpsmember.org/your-pension/councillor-pensions/" TargetMode="External"/><Relationship Id="rId23" Type="http://schemas.openxmlformats.org/officeDocument/2006/relationships/hyperlink" Target="mailto:enquiries@pensions-ombudsman.org.uk" TargetMode="External"/><Relationship Id="rId28" Type="http://schemas.openxmlformats.org/officeDocument/2006/relationships/hyperlink" Target="https://www.gov.uk/government/news/state-pension-age-review"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oneyhelper.org.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psmember.org/your-pension/councillor-pensions/" TargetMode="External"/><Relationship Id="rId22" Type="http://schemas.openxmlformats.org/officeDocument/2006/relationships/hyperlink" Target="http://www.moneyhelper.org.uk/en/pensions-and-retirement/" TargetMode="External"/><Relationship Id="rId27" Type="http://schemas.openxmlformats.org/officeDocument/2006/relationships/header" Target="header1.xml"/><Relationship Id="rId30" Type="http://schemas.openxmlformats.org/officeDocument/2006/relationships/hyperlink" Target="http://www.gov.uk/new-state-pension"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2.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3.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customXml/itemProps4.xml><?xml version="1.0" encoding="utf-8"?>
<ds:datastoreItem xmlns:ds="http://schemas.openxmlformats.org/officeDocument/2006/customXml" ds:itemID="{C9CB3EA8-061F-40BE-AC85-7A4FA39AA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52</Pages>
  <Words>15538</Words>
  <Characters>88572</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LGPS Guide for councillors in England and Wales</vt:lpstr>
    </vt:vector>
  </TitlesOfParts>
  <Company>LGA</Company>
  <LinksUpToDate>false</LinksUpToDate>
  <CharactersWithSpaces>103903</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councillors in England and Wales</dc:title>
  <dc:subject/>
  <dc:creator>Rachel Abbey</dc:creator>
  <cp:keywords/>
  <cp:lastModifiedBy>Sharon Grimshaw</cp:lastModifiedBy>
  <cp:revision>120</cp:revision>
  <cp:lastPrinted>2017-03-29T12:10:00Z</cp:lastPrinted>
  <dcterms:created xsi:type="dcterms:W3CDTF">2024-05-16T15:41:00Z</dcterms:created>
  <dcterms:modified xsi:type="dcterms:W3CDTF">2024-05-24T10:08:00Z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0x01010006BF8BD689F87643A05EA967DD0A9B6B</vt:lpwstr>
  </property>
</Properties>
</file>